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057ABC0E" w:rsidR="00196448" w:rsidRDefault="00136305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1</w:t>
      </w:r>
      <w:r w:rsidR="00196448" w:rsidRPr="0019644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Digital Marketing and the 4 P’s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16373EAB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color w:val="000000"/>
        </w:rPr>
        <w:t xml:space="preserve">Why is </w:t>
      </w:r>
      <w:r w:rsidR="00136305">
        <w:rPr>
          <w:rFonts w:ascii="Times New Roman" w:hAnsi="Times New Roman"/>
          <w:color w:val="000000"/>
        </w:rPr>
        <w:t>digital marketing important to study distinct from traditional marketing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1AA94352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marketing budgets are being spent on digital than traditional channels and are growing fast.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5DAE411F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Digital is much more trackable and proven effective.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21F1A8E5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Digital is different than traditional media in many ways, from pricing to creative.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2E6B8423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14:paraId="5C58CFF1" w14:textId="7777777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3302E167" w14:textId="4E84FECF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36305">
        <w:rPr>
          <w:rFonts w:ascii="Times" w:hAnsi="Times"/>
        </w:rPr>
        <w:t>It’s important that students realize the differences between traditional and digital media channels are not just where the marketing happens but are different in the way things are done.</w:t>
      </w:r>
    </w:p>
    <w:p w14:paraId="730C49CC" w14:textId="63FF1F39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</w:t>
      </w:r>
      <w:r w:rsidR="00136305">
        <w:rPr>
          <w:rFonts w:ascii="Times New Roman" w:hAnsi="Times New Roman"/>
          <w:color w:val="000000"/>
        </w:rPr>
        <w:t>performance-based pricing for online ads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65F4F2D4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only when the ad is shown.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0401E344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only if some desired and trackable action like a click happens.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27AC0FD2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only if the customer likes the ad.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320DED9F" w:rsidR="00196448" w:rsidRPr="00196448" w:rsidRDefault="00136305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only if the customer walks into your store.</w:t>
            </w:r>
          </w:p>
        </w:tc>
      </w:tr>
    </w:tbl>
    <w:p w14:paraId="5A9DFDFD" w14:textId="40E12A99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</w:p>
    <w:p w14:paraId="7A25AC39" w14:textId="1DA54D0A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36305">
        <w:rPr>
          <w:rFonts w:ascii="Times" w:hAnsi="Times"/>
        </w:rPr>
        <w:t>Pay-per-click, pay-pre-view, pay-per-call, pay-per-lead are all performance-based metrics for payment</w:t>
      </w:r>
      <w:r>
        <w:rPr>
          <w:rFonts w:ascii="Times" w:hAnsi="Times"/>
        </w:rPr>
        <w:t>.</w:t>
      </w:r>
      <w:r w:rsidR="00136305">
        <w:rPr>
          <w:rFonts w:ascii="Times" w:hAnsi="Times"/>
        </w:rPr>
        <w:t xml:space="preserve"> We can’t yet pay for store visits in most cases.</w:t>
      </w:r>
    </w:p>
    <w:p w14:paraId="6596F17F" w14:textId="5014CFF1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</w:t>
      </w:r>
      <w:r w:rsidR="009627F8">
        <w:rPr>
          <w:rFonts w:ascii="Times New Roman" w:hAnsi="Times New Roman"/>
          <w:color w:val="000000"/>
        </w:rPr>
        <w:t>has changed in “Place” because of digital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2F66E34A" w:rsidR="00196448" w:rsidRPr="00196448" w:rsidRDefault="009627F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Customers can buy online.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53E15CAD" w:rsidR="00196448" w:rsidRPr="00196448" w:rsidRDefault="009627F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Customers can buy on their phones (mobile device).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59DB79ED" w:rsidR="00196448" w:rsidRPr="00196448" w:rsidRDefault="009627F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Customers can buy in social media settings.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14:paraId="2B28E6AD" w14:textId="30F8BFC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5B264F84" w14:textId="575362F4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9627F8">
        <w:rPr>
          <w:rFonts w:ascii="Times" w:hAnsi="Times"/>
        </w:rPr>
        <w:t xml:space="preserve">Advanced answers may discuss online brands with guide </w:t>
      </w:r>
      <w:proofErr w:type="gramStart"/>
      <w:r w:rsidR="009627F8">
        <w:rPr>
          <w:rFonts w:ascii="Times" w:hAnsi="Times"/>
        </w:rPr>
        <w:t>shops</w:t>
      </w:r>
      <w:proofErr w:type="gramEnd"/>
      <w:r w:rsidR="009627F8">
        <w:rPr>
          <w:rFonts w:ascii="Times" w:hAnsi="Times"/>
        </w:rPr>
        <w:t xml:space="preserve"> but this question is about e-commerce in all its forms</w:t>
      </w:r>
      <w:r>
        <w:rPr>
          <w:rFonts w:ascii="Times" w:hAnsi="Times"/>
        </w:rPr>
        <w:t>.</w:t>
      </w:r>
    </w:p>
    <w:p w14:paraId="33A3A892" w14:textId="6A406263" w:rsidR="003477F9" w:rsidRPr="00196448" w:rsidRDefault="001E774E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Why are digital channels so important for “Promotion”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7F495A50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Advertisers need to spend more money.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7E163FBE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Digital is the cool new thing agencies are pushing.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0F1FBC4F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Consumers are spending more and more of their time on digital channels.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4326037F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Television is too expensive to advertise.</w:t>
            </w:r>
          </w:p>
        </w:tc>
      </w:tr>
    </w:tbl>
    <w:p w14:paraId="419291E8" w14:textId="51E5CE68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C</w:t>
      </w:r>
    </w:p>
    <w:p w14:paraId="2EF45383" w14:textId="44D4D5A1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>Marketers need to reach consumers where they are spending their time in digital and mobile media</w:t>
      </w:r>
      <w:r>
        <w:rPr>
          <w:rFonts w:ascii="Times" w:hAnsi="Times"/>
        </w:rPr>
        <w:t>.</w:t>
      </w:r>
    </w:p>
    <w:p w14:paraId="77CD7AA7" w14:textId="1EC6D1A9" w:rsidR="003477F9" w:rsidRPr="00196448" w:rsidRDefault="001E774E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are some ways being a platform (not just selling a product) helps a business market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568BF080" w:rsidR="003477F9" w:rsidRPr="00196448" w:rsidRDefault="001E774E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Better data about customers through usage information.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4C99F1C0" w:rsidR="003477F9" w:rsidRPr="00196448" w:rsidRDefault="001E774E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opportunities for the brand to interact beyond selling.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0F98D4AB" w:rsidR="003477F9" w:rsidRPr="00196448" w:rsidRDefault="001E774E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Increased trust of the brand in their area of expertise (e.g., Nike and fitness).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5E535969" w:rsidR="003477F9" w:rsidRPr="00196448" w:rsidRDefault="001E774E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276C1F7E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7A00E5BC" w14:textId="7B25A53C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>Rethinking the brand mission so customers associate you with something they value—their goals and not the products themselves—is key</w:t>
      </w:r>
      <w:r>
        <w:rPr>
          <w:rFonts w:ascii="Times" w:hAnsi="Times"/>
        </w:rPr>
        <w:t>.</w:t>
      </w:r>
    </w:p>
    <w:p w14:paraId="42264A28" w14:textId="26477CF4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Where </w:t>
      </w:r>
      <w:r w:rsidR="001E774E">
        <w:rPr>
          <w:rFonts w:ascii="Times New Roman" w:hAnsi="Times New Roman"/>
          <w:color w:val="000000"/>
        </w:rPr>
        <w:t>is the biggest source of advertising revenue growth in digital channels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365A9320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Amazon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22FDF959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6A1FA088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74B928EA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Google</w:t>
            </w:r>
          </w:p>
        </w:tc>
      </w:tr>
    </w:tbl>
    <w:p w14:paraId="3886CBB6" w14:textId="4A9832EA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B</w:t>
      </w:r>
    </w:p>
    <w:p w14:paraId="2641DC69" w14:textId="31714AED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>Mobile ads across all channels of digital are the source of revenue growth as more and more of the web is accessed through mobile devices</w:t>
      </w:r>
      <w:r>
        <w:rPr>
          <w:rFonts w:ascii="Times" w:hAnsi="Times"/>
        </w:rPr>
        <w:t>.</w:t>
      </w:r>
    </w:p>
    <w:p w14:paraId="61270678" w14:textId="6E591812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</w:t>
      </w:r>
      <w:r w:rsidR="001E774E">
        <w:rPr>
          <w:rFonts w:ascii="Times New Roman" w:hAnsi="Times New Roman"/>
          <w:color w:val="000000"/>
        </w:rPr>
        <w:t>marketing objectives can be accomplished in digital channels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2B82C3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00C0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B1C20" w14:textId="638A9D5F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Brand building</w:t>
            </w:r>
          </w:p>
        </w:tc>
      </w:tr>
      <w:tr w:rsidR="003477F9" w:rsidRPr="00196448" w14:paraId="33B6B50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10C16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984C1" w14:textId="52DDA5A8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 relationship management</w:t>
            </w:r>
          </w:p>
        </w:tc>
      </w:tr>
      <w:tr w:rsidR="003477F9" w:rsidRPr="00196448" w14:paraId="7474CF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ADFDA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A64AA" w14:textId="0E985723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 support</w:t>
            </w:r>
          </w:p>
        </w:tc>
      </w:tr>
      <w:tr w:rsidR="003477F9" w:rsidRPr="00196448" w14:paraId="3E9CE350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BDB8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2845F" w14:textId="558A5C70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Sales and lead generation</w:t>
            </w:r>
          </w:p>
        </w:tc>
      </w:tr>
      <w:tr w:rsidR="001E774E" w:rsidRPr="00196448" w14:paraId="070D173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9DD7E" w14:textId="57B985DF" w:rsidR="001E774E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2D975" w14:textId="176AC568" w:rsidR="001E774E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7D9E9E80" w14:textId="23127F8B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E</w:t>
      </w:r>
    </w:p>
    <w:p w14:paraId="493385B7" w14:textId="0498481B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>Unlike mass media, digital media is interactive and can not only build brands but generate sales and allow ongoing customer interaction for support and engagement</w:t>
      </w:r>
      <w:r>
        <w:rPr>
          <w:rFonts w:ascii="Times" w:hAnsi="Times"/>
        </w:rPr>
        <w:t>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0F343175" w:rsidR="00CD7AB8" w:rsidRPr="003477F9" w:rsidRDefault="001E774E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 how “Price” has changed in digital.</w:t>
      </w:r>
    </w:p>
    <w:p w14:paraId="6E9F85B1" w14:textId="65805E21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1E774E">
        <w:rPr>
          <w:rFonts w:ascii="Times New Roman" w:hAnsi="Times New Roman"/>
          <w:color w:val="000000"/>
        </w:rPr>
        <w:t>The Internet has made pricing much more transparent. Advanced answers will discuss how discounts are transparent as well.</w:t>
      </w:r>
      <w:bookmarkStart w:id="0" w:name="_GoBack"/>
      <w:bookmarkEnd w:id="0"/>
    </w:p>
    <w:p w14:paraId="78D8DB65" w14:textId="277064E6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>It’s important to note that online stores face heavy price competition and must differentiate themselves in other ways.</w:t>
      </w:r>
    </w:p>
    <w:p w14:paraId="1AEF9F4C" w14:textId="4D5C1756" w:rsidR="00CD7AB8" w:rsidRPr="003477F9" w:rsidRDefault="00CD7AB8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Describe </w:t>
      </w:r>
      <w:r w:rsidR="001E774E">
        <w:rPr>
          <w:rFonts w:ascii="Times New Roman" w:hAnsi="Times New Roman"/>
          <w:color w:val="000000"/>
        </w:rPr>
        <w:t>the “Long Tail” concept and share an example.</w:t>
      </w:r>
    </w:p>
    <w:p w14:paraId="75BEF222" w14:textId="1D3A1803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1E774E">
        <w:rPr>
          <w:rFonts w:ascii="Times New Roman" w:hAnsi="Times New Roman"/>
          <w:color w:val="000000"/>
        </w:rPr>
        <w:t xml:space="preserve">The “Long Tail” refers to selling more of the less popular products that wouldn’t be stocked in a brick and mortar </w:t>
      </w:r>
      <w:proofErr w:type="gramStart"/>
      <w:r w:rsidR="001E774E">
        <w:rPr>
          <w:rFonts w:ascii="Times New Roman" w:hAnsi="Times New Roman"/>
          <w:color w:val="000000"/>
        </w:rPr>
        <w:t>store, but</w:t>
      </w:r>
      <w:proofErr w:type="gramEnd"/>
      <w:r w:rsidR="001E774E">
        <w:rPr>
          <w:rFonts w:ascii="Times New Roman" w:hAnsi="Times New Roman"/>
          <w:color w:val="000000"/>
        </w:rPr>
        <w:t xml:space="preserve"> added together make up more volume</w:t>
      </w:r>
      <w:r>
        <w:rPr>
          <w:rFonts w:ascii="Times New Roman" w:hAnsi="Times New Roman"/>
          <w:color w:val="000000"/>
        </w:rPr>
        <w:t>.</w:t>
      </w:r>
      <w:r w:rsidR="001E774E">
        <w:rPr>
          <w:rFonts w:ascii="Times New Roman" w:hAnsi="Times New Roman"/>
          <w:color w:val="000000"/>
        </w:rPr>
        <w:t xml:space="preserve"> Examples include Amazon, Netflix, etc.</w:t>
      </w:r>
    </w:p>
    <w:p w14:paraId="395C0627" w14:textId="6025067A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1E774E">
        <w:rPr>
          <w:rFonts w:ascii="Times" w:hAnsi="Times"/>
        </w:rPr>
        <w:t xml:space="preserve">This </w:t>
      </w:r>
      <w:proofErr w:type="gramStart"/>
      <w:r w:rsidR="001E774E">
        <w:rPr>
          <w:rFonts w:ascii="Times" w:hAnsi="Times"/>
        </w:rPr>
        <w:t>is a reflection of</w:t>
      </w:r>
      <w:proofErr w:type="gramEnd"/>
      <w:r w:rsidR="001E774E">
        <w:rPr>
          <w:rFonts w:ascii="Times" w:hAnsi="Times"/>
        </w:rPr>
        <w:t xml:space="preserve"> the broader changes of moving to digital; no shelf space/rent restrictions</w:t>
      </w:r>
      <w:r>
        <w:rPr>
          <w:rFonts w:ascii="Times" w:hAnsi="Times"/>
        </w:rPr>
        <w:t>.</w:t>
      </w:r>
    </w:p>
    <w:p w14:paraId="3F2ED024" w14:textId="2CC43DE8" w:rsidR="003477F9" w:rsidRPr="003477F9" w:rsidRDefault="001E774E" w:rsidP="00CD7AB8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Give examples of 2 kinds of middlemen being disintermediated in online commerce.</w:t>
      </w:r>
    </w:p>
    <w:p w14:paraId="01F3D49E" w14:textId="68AA9AAE" w:rsidR="003477F9" w:rsidRDefault="003477F9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1E774E">
        <w:rPr>
          <w:rFonts w:ascii="Times New Roman" w:hAnsi="Times New Roman"/>
          <w:color w:val="000000"/>
        </w:rPr>
        <w:t>Examples include travel agents, real estate agents, car salesmen</w:t>
      </w:r>
      <w:r>
        <w:rPr>
          <w:rFonts w:ascii="Times New Roman" w:hAnsi="Times New Roman"/>
          <w:color w:val="000000"/>
        </w:rPr>
        <w:t>.</w:t>
      </w:r>
      <w:r w:rsidR="001E774E">
        <w:rPr>
          <w:rFonts w:ascii="Times New Roman" w:hAnsi="Times New Roman"/>
          <w:color w:val="000000"/>
        </w:rPr>
        <w:t xml:space="preserve"> Advanced answers may include stores (for manufacturers going direct) or media platers (theaters</w:t>
      </w:r>
      <w:r w:rsidR="00F30B23">
        <w:rPr>
          <w:rFonts w:ascii="Times New Roman" w:hAnsi="Times New Roman"/>
          <w:color w:val="000000"/>
        </w:rPr>
        <w:t xml:space="preserve"> or TV vs. Netflix).</w:t>
      </w:r>
    </w:p>
    <w:p w14:paraId="450708F8" w14:textId="67F03118" w:rsidR="00196448" w:rsidRPr="00F30B23" w:rsidRDefault="003477F9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F30B23">
        <w:rPr>
          <w:rFonts w:ascii="Times" w:hAnsi="Times"/>
        </w:rPr>
        <w:t>The direct-to-consumer model is challenging old ways of business</w:t>
      </w:r>
      <w:r>
        <w:rPr>
          <w:rFonts w:ascii="Times" w:hAnsi="Times"/>
        </w:rPr>
        <w:t>.</w:t>
      </w:r>
    </w:p>
    <w:sectPr w:rsidR="00196448" w:rsidRPr="00F30B23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F7DD2"/>
    <w:rsid w:val="00136305"/>
    <w:rsid w:val="00196448"/>
    <w:rsid w:val="001E774E"/>
    <w:rsid w:val="001F56F5"/>
    <w:rsid w:val="0028632F"/>
    <w:rsid w:val="003477F9"/>
    <w:rsid w:val="006661BF"/>
    <w:rsid w:val="008A1F39"/>
    <w:rsid w:val="009627F8"/>
    <w:rsid w:val="00A32B8C"/>
    <w:rsid w:val="00C2288F"/>
    <w:rsid w:val="00CD5A59"/>
    <w:rsid w:val="00CD7AB8"/>
    <w:rsid w:val="00E5374A"/>
    <w:rsid w:val="00F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4</cp:revision>
  <cp:lastPrinted>2018-08-20T19:38:00Z</cp:lastPrinted>
  <dcterms:created xsi:type="dcterms:W3CDTF">2018-08-27T16:53:00Z</dcterms:created>
  <dcterms:modified xsi:type="dcterms:W3CDTF">2018-08-27T18:09:00Z</dcterms:modified>
</cp:coreProperties>
</file>