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660DB" w14:textId="77777777" w:rsidR="009D289D" w:rsidRPr="00C30F3E" w:rsidRDefault="00C30F3E" w:rsidP="00C30F3E">
      <w:pPr>
        <w:pStyle w:val="Heading1"/>
        <w:jc w:val="center"/>
        <w:rPr>
          <w:color w:val="auto"/>
        </w:rPr>
      </w:pPr>
      <w:r w:rsidRPr="00C30F3E">
        <w:rPr>
          <w:color w:val="auto"/>
        </w:rPr>
        <w:t>Chapter 8: Outline Solutions</w:t>
      </w:r>
    </w:p>
    <w:p w14:paraId="3D2A7C6E" w14:textId="71AD3D39" w:rsidR="00A314CF" w:rsidRPr="00DB1B74" w:rsidRDefault="00A314CF" w:rsidP="00A314CF">
      <w:pPr>
        <w:jc w:val="center"/>
        <w:rPr>
          <w:szCs w:val="28"/>
        </w:rPr>
      </w:pPr>
      <w:r w:rsidRPr="00DB1B74">
        <w:rPr>
          <w:szCs w:val="28"/>
        </w:rPr>
        <w:t xml:space="preserve">Minitab </w:t>
      </w:r>
      <w:r>
        <w:rPr>
          <w:szCs w:val="28"/>
        </w:rPr>
        <w:t>and SPSS have been</w:t>
      </w:r>
      <w:r w:rsidRPr="00DB1B74">
        <w:rPr>
          <w:szCs w:val="28"/>
        </w:rPr>
        <w:t xml:space="preserve"> used </w:t>
      </w:r>
      <w:r>
        <w:rPr>
          <w:szCs w:val="28"/>
        </w:rPr>
        <w:t xml:space="preserve">in </w:t>
      </w:r>
      <w:r w:rsidRPr="00DB1B74">
        <w:rPr>
          <w:szCs w:val="28"/>
        </w:rPr>
        <w:t xml:space="preserve">the calculations </w:t>
      </w:r>
      <w:r>
        <w:rPr>
          <w:szCs w:val="28"/>
        </w:rPr>
        <w:t>except where noted</w:t>
      </w:r>
      <w:r w:rsidRPr="00DB1B74">
        <w:rPr>
          <w:szCs w:val="28"/>
        </w:rPr>
        <w:t>.</w:t>
      </w:r>
    </w:p>
    <w:p w14:paraId="5BA1521C" w14:textId="77777777" w:rsidR="005F2603" w:rsidRPr="005F2603" w:rsidRDefault="005F2603" w:rsidP="005F2603">
      <w:pPr>
        <w:jc w:val="center"/>
        <w:rPr>
          <w:sz w:val="28"/>
          <w:szCs w:val="28"/>
        </w:rPr>
      </w:pPr>
    </w:p>
    <w:p w14:paraId="56D7F5C8" w14:textId="77777777" w:rsidR="005F2603" w:rsidRDefault="000B3D00" w:rsidP="00A314CF">
      <w:pPr>
        <w:pStyle w:val="Heading3"/>
      </w:pPr>
      <w:r>
        <w:t xml:space="preserve">8.1 </w:t>
      </w:r>
    </w:p>
    <w:p w14:paraId="35FCCBEE" w14:textId="77777777" w:rsidR="00C30F3E" w:rsidRDefault="00C30F3E">
      <w:r>
        <w:t>The computer output is shown below. The F-test indicates that the overall model is of value and the two t-tests confirm the value of each variable; not</w:t>
      </w:r>
      <w:r w:rsidR="000B3D00">
        <w:t>e</w:t>
      </w:r>
      <w:r>
        <w:t xml:space="preserve"> that </w:t>
      </w:r>
      <w:r w:rsidRPr="00C30F3E">
        <w:rPr>
          <w:i/>
        </w:rPr>
        <w:t>Spots</w:t>
      </w:r>
      <w:r>
        <w:t xml:space="preserve"> has a positive coefficient and </w:t>
      </w:r>
      <w:r w:rsidRPr="00C30F3E">
        <w:rPr>
          <w:i/>
        </w:rPr>
        <w:t>Price</w:t>
      </w:r>
      <w:r>
        <w:t xml:space="preserve"> has a negative coefficient, as we would predict.</w:t>
      </w:r>
    </w:p>
    <w:p w14:paraId="3E282DDF" w14:textId="77777777" w:rsidR="00C30F3E" w:rsidRDefault="00C30F3E">
      <w:r>
        <w:t xml:space="preserve">The two-variable model is clearly superior to the earlier model on </w:t>
      </w:r>
      <w:r w:rsidRPr="00C30F3E">
        <w:rPr>
          <w:i/>
        </w:rPr>
        <w:t>Spots</w:t>
      </w:r>
      <w:r>
        <w:t xml:space="preserve"> alone.</w:t>
      </w:r>
    </w:p>
    <w:p w14:paraId="267497A2" w14:textId="77777777" w:rsidR="00C30F3E" w:rsidRDefault="00C30F3E" w:rsidP="00C30F3E">
      <w:pPr>
        <w:autoSpaceDE w:val="0"/>
        <w:autoSpaceDN w:val="0"/>
        <w:adjustRightInd w:val="0"/>
        <w:spacing w:after="0" w:line="240" w:lineRule="auto"/>
        <w:rPr>
          <w:rFonts w:ascii="Arial" w:hAnsi="Arial" w:cs="Arial"/>
          <w:b/>
          <w:bCs/>
          <w:sz w:val="22"/>
          <w:szCs w:val="22"/>
        </w:rPr>
      </w:pPr>
      <w:r>
        <w:rPr>
          <w:rFonts w:ascii="Arial" w:hAnsi="Arial" w:cs="Arial"/>
          <w:b/>
          <w:bCs/>
          <w:sz w:val="22"/>
          <w:szCs w:val="22"/>
        </w:rPr>
        <w:t xml:space="preserve">Regression Analysis: Sales versus Spots, Price </w:t>
      </w:r>
    </w:p>
    <w:p w14:paraId="61E9F099" w14:textId="77777777" w:rsidR="00C30F3E" w:rsidRDefault="00C30F3E" w:rsidP="00C30F3E">
      <w:pPr>
        <w:autoSpaceDE w:val="0"/>
        <w:autoSpaceDN w:val="0"/>
        <w:adjustRightInd w:val="0"/>
        <w:spacing w:after="0" w:line="240" w:lineRule="auto"/>
        <w:rPr>
          <w:rFonts w:ascii="Arial" w:hAnsi="Arial" w:cs="Arial"/>
          <w:b/>
          <w:bCs/>
          <w:sz w:val="22"/>
          <w:szCs w:val="22"/>
        </w:rPr>
      </w:pPr>
    </w:p>
    <w:p w14:paraId="66C01A1C" w14:textId="77777777" w:rsidR="00C30F3E" w:rsidRPr="00C30F3E" w:rsidRDefault="00C30F3E" w:rsidP="00C30F3E">
      <w:pPr>
        <w:autoSpaceDE w:val="0"/>
        <w:autoSpaceDN w:val="0"/>
        <w:adjustRightInd w:val="0"/>
        <w:spacing w:after="0" w:line="240" w:lineRule="auto"/>
        <w:rPr>
          <w:rFonts w:ascii="Courier New" w:hAnsi="Courier New" w:cs="Courier New"/>
          <w:sz w:val="22"/>
          <w:szCs w:val="22"/>
        </w:rPr>
      </w:pPr>
      <w:r w:rsidRPr="00C30F3E">
        <w:rPr>
          <w:rFonts w:ascii="Courier New" w:hAnsi="Courier New" w:cs="Courier New"/>
          <w:sz w:val="22"/>
          <w:szCs w:val="22"/>
        </w:rPr>
        <w:t>The regression equation is</w:t>
      </w:r>
    </w:p>
    <w:p w14:paraId="72B6A007" w14:textId="77777777" w:rsidR="00C30F3E" w:rsidRPr="00C30F3E" w:rsidRDefault="00C30F3E" w:rsidP="00C30F3E">
      <w:pPr>
        <w:autoSpaceDE w:val="0"/>
        <w:autoSpaceDN w:val="0"/>
        <w:adjustRightInd w:val="0"/>
        <w:spacing w:after="0" w:line="240" w:lineRule="auto"/>
        <w:rPr>
          <w:rFonts w:ascii="Courier New" w:hAnsi="Courier New" w:cs="Courier New"/>
          <w:sz w:val="22"/>
          <w:szCs w:val="22"/>
        </w:rPr>
      </w:pPr>
      <w:r w:rsidRPr="00C30F3E">
        <w:rPr>
          <w:rFonts w:ascii="Courier New" w:hAnsi="Courier New" w:cs="Courier New"/>
          <w:sz w:val="22"/>
          <w:szCs w:val="22"/>
        </w:rPr>
        <w:t>Sales = 36.2 + 2.03 Spots - 2.50 Price</w:t>
      </w:r>
    </w:p>
    <w:p w14:paraId="6326100C" w14:textId="77777777" w:rsidR="00C30F3E" w:rsidRPr="00C30F3E" w:rsidRDefault="00C30F3E" w:rsidP="00C30F3E">
      <w:pPr>
        <w:autoSpaceDE w:val="0"/>
        <w:autoSpaceDN w:val="0"/>
        <w:adjustRightInd w:val="0"/>
        <w:spacing w:after="0" w:line="240" w:lineRule="auto"/>
        <w:rPr>
          <w:rFonts w:ascii="Courier New" w:hAnsi="Courier New" w:cs="Courier New"/>
          <w:sz w:val="22"/>
          <w:szCs w:val="22"/>
        </w:rPr>
      </w:pPr>
    </w:p>
    <w:p w14:paraId="46427E97" w14:textId="77777777" w:rsidR="00C30F3E" w:rsidRPr="00C30F3E" w:rsidRDefault="00C30F3E" w:rsidP="00C30F3E">
      <w:pPr>
        <w:autoSpaceDE w:val="0"/>
        <w:autoSpaceDN w:val="0"/>
        <w:adjustRightInd w:val="0"/>
        <w:spacing w:after="0" w:line="240" w:lineRule="auto"/>
        <w:rPr>
          <w:rFonts w:ascii="Courier New" w:hAnsi="Courier New" w:cs="Courier New"/>
          <w:sz w:val="22"/>
          <w:szCs w:val="22"/>
        </w:rPr>
      </w:pPr>
      <w:r w:rsidRPr="00C30F3E">
        <w:rPr>
          <w:rFonts w:ascii="Courier New" w:hAnsi="Courier New" w:cs="Courier New"/>
          <w:sz w:val="22"/>
          <w:szCs w:val="22"/>
        </w:rPr>
        <w:t>Predictor     Coef  SE Coef      T      P</w:t>
      </w:r>
    </w:p>
    <w:p w14:paraId="7FFF45B6" w14:textId="77777777" w:rsidR="00C30F3E" w:rsidRPr="00C30F3E" w:rsidRDefault="00C30F3E" w:rsidP="00C30F3E">
      <w:pPr>
        <w:autoSpaceDE w:val="0"/>
        <w:autoSpaceDN w:val="0"/>
        <w:adjustRightInd w:val="0"/>
        <w:spacing w:after="0" w:line="240" w:lineRule="auto"/>
        <w:rPr>
          <w:rFonts w:ascii="Courier New" w:hAnsi="Courier New" w:cs="Courier New"/>
          <w:sz w:val="22"/>
          <w:szCs w:val="22"/>
        </w:rPr>
      </w:pPr>
      <w:r w:rsidRPr="00C30F3E">
        <w:rPr>
          <w:rFonts w:ascii="Courier New" w:hAnsi="Courier New" w:cs="Courier New"/>
          <w:sz w:val="22"/>
          <w:szCs w:val="22"/>
        </w:rPr>
        <w:t>Constant    36.171    3.292  10.99  0.000</w:t>
      </w:r>
    </w:p>
    <w:p w14:paraId="7F2255AB" w14:textId="77777777" w:rsidR="00C30F3E" w:rsidRPr="00C30F3E" w:rsidRDefault="00C30F3E" w:rsidP="00C30F3E">
      <w:pPr>
        <w:autoSpaceDE w:val="0"/>
        <w:autoSpaceDN w:val="0"/>
        <w:adjustRightInd w:val="0"/>
        <w:spacing w:after="0" w:line="240" w:lineRule="auto"/>
        <w:rPr>
          <w:rFonts w:ascii="Courier New" w:hAnsi="Courier New" w:cs="Courier New"/>
          <w:sz w:val="22"/>
          <w:szCs w:val="22"/>
        </w:rPr>
      </w:pPr>
      <w:r w:rsidRPr="00C30F3E">
        <w:rPr>
          <w:rFonts w:ascii="Courier New" w:hAnsi="Courier New" w:cs="Courier New"/>
          <w:sz w:val="22"/>
          <w:szCs w:val="22"/>
        </w:rPr>
        <w:t>Spots      2.02857  0.08354  24.28  0.000</w:t>
      </w:r>
    </w:p>
    <w:p w14:paraId="633D7961" w14:textId="77777777" w:rsidR="00C30F3E" w:rsidRPr="00C30F3E" w:rsidRDefault="00C30F3E" w:rsidP="00C30F3E">
      <w:pPr>
        <w:autoSpaceDE w:val="0"/>
        <w:autoSpaceDN w:val="0"/>
        <w:adjustRightInd w:val="0"/>
        <w:spacing w:after="0" w:line="240" w:lineRule="auto"/>
        <w:rPr>
          <w:rFonts w:ascii="Courier New" w:hAnsi="Courier New" w:cs="Courier New"/>
          <w:sz w:val="22"/>
          <w:szCs w:val="22"/>
        </w:rPr>
      </w:pPr>
      <w:r w:rsidRPr="00C30F3E">
        <w:rPr>
          <w:rFonts w:ascii="Courier New" w:hAnsi="Courier New" w:cs="Courier New"/>
          <w:sz w:val="22"/>
          <w:szCs w:val="22"/>
        </w:rPr>
        <w:t>Price      -2.5000   0.2854  -8.76  0.000</w:t>
      </w:r>
    </w:p>
    <w:p w14:paraId="48666C9C" w14:textId="77777777" w:rsidR="00C30F3E" w:rsidRPr="00C30F3E" w:rsidRDefault="00C30F3E" w:rsidP="00C30F3E">
      <w:pPr>
        <w:autoSpaceDE w:val="0"/>
        <w:autoSpaceDN w:val="0"/>
        <w:adjustRightInd w:val="0"/>
        <w:spacing w:after="0" w:line="240" w:lineRule="auto"/>
        <w:rPr>
          <w:rFonts w:ascii="Courier New" w:hAnsi="Courier New" w:cs="Courier New"/>
          <w:sz w:val="22"/>
          <w:szCs w:val="22"/>
        </w:rPr>
      </w:pPr>
    </w:p>
    <w:p w14:paraId="1C616581" w14:textId="77777777" w:rsidR="00C30F3E" w:rsidRPr="00C30F3E" w:rsidRDefault="00C30F3E" w:rsidP="00C30F3E">
      <w:pPr>
        <w:autoSpaceDE w:val="0"/>
        <w:autoSpaceDN w:val="0"/>
        <w:adjustRightInd w:val="0"/>
        <w:spacing w:after="0" w:line="240" w:lineRule="auto"/>
        <w:rPr>
          <w:rFonts w:ascii="Courier New" w:hAnsi="Courier New" w:cs="Courier New"/>
          <w:sz w:val="22"/>
          <w:szCs w:val="22"/>
        </w:rPr>
      </w:pPr>
      <w:r w:rsidRPr="00C30F3E">
        <w:rPr>
          <w:rFonts w:ascii="Courier New" w:hAnsi="Courier New" w:cs="Courier New"/>
          <w:sz w:val="22"/>
          <w:szCs w:val="22"/>
        </w:rPr>
        <w:t>S = 0.698979   R-Sq = 99.3%   R-Sq(adj) = 99.0%</w:t>
      </w:r>
    </w:p>
    <w:p w14:paraId="5F7FCE9E" w14:textId="77777777" w:rsidR="00C30F3E" w:rsidRPr="00C30F3E" w:rsidRDefault="00C30F3E" w:rsidP="00C30F3E">
      <w:pPr>
        <w:autoSpaceDE w:val="0"/>
        <w:autoSpaceDN w:val="0"/>
        <w:adjustRightInd w:val="0"/>
        <w:spacing w:after="0" w:line="240" w:lineRule="auto"/>
        <w:rPr>
          <w:rFonts w:ascii="Courier New" w:hAnsi="Courier New" w:cs="Courier New"/>
          <w:sz w:val="22"/>
          <w:szCs w:val="22"/>
        </w:rPr>
      </w:pPr>
    </w:p>
    <w:p w14:paraId="45266B8C" w14:textId="77777777" w:rsidR="00C30F3E" w:rsidRPr="00C30F3E" w:rsidRDefault="00C30F3E" w:rsidP="00C30F3E">
      <w:pPr>
        <w:autoSpaceDE w:val="0"/>
        <w:autoSpaceDN w:val="0"/>
        <w:adjustRightInd w:val="0"/>
        <w:spacing w:after="0" w:line="240" w:lineRule="auto"/>
        <w:rPr>
          <w:rFonts w:ascii="Courier New" w:hAnsi="Courier New" w:cs="Courier New"/>
          <w:sz w:val="22"/>
          <w:szCs w:val="22"/>
        </w:rPr>
      </w:pPr>
      <w:r w:rsidRPr="00C30F3E">
        <w:rPr>
          <w:rFonts w:ascii="Courier New" w:hAnsi="Courier New" w:cs="Courier New"/>
          <w:sz w:val="22"/>
          <w:szCs w:val="22"/>
        </w:rPr>
        <w:t>Analysis of Variance</w:t>
      </w:r>
    </w:p>
    <w:p w14:paraId="6DF8C621" w14:textId="77777777" w:rsidR="00C30F3E" w:rsidRPr="00C30F3E" w:rsidRDefault="00C30F3E" w:rsidP="00C30F3E">
      <w:pPr>
        <w:autoSpaceDE w:val="0"/>
        <w:autoSpaceDN w:val="0"/>
        <w:adjustRightInd w:val="0"/>
        <w:spacing w:after="0" w:line="240" w:lineRule="auto"/>
        <w:rPr>
          <w:rFonts w:ascii="Courier New" w:hAnsi="Courier New" w:cs="Courier New"/>
          <w:sz w:val="22"/>
          <w:szCs w:val="22"/>
        </w:rPr>
      </w:pPr>
      <w:r w:rsidRPr="00C30F3E">
        <w:rPr>
          <w:rFonts w:ascii="Courier New" w:hAnsi="Courier New" w:cs="Courier New"/>
          <w:sz w:val="22"/>
          <w:szCs w:val="22"/>
        </w:rPr>
        <w:t>Source          DF      SS      MS       F      P</w:t>
      </w:r>
    </w:p>
    <w:p w14:paraId="7BD5CBE2" w14:textId="77777777" w:rsidR="00C30F3E" w:rsidRPr="00C30F3E" w:rsidRDefault="00C30F3E" w:rsidP="00C30F3E">
      <w:pPr>
        <w:autoSpaceDE w:val="0"/>
        <w:autoSpaceDN w:val="0"/>
        <w:adjustRightInd w:val="0"/>
        <w:spacing w:after="0" w:line="240" w:lineRule="auto"/>
        <w:rPr>
          <w:rFonts w:ascii="Courier New" w:hAnsi="Courier New" w:cs="Courier New"/>
          <w:sz w:val="22"/>
          <w:szCs w:val="22"/>
        </w:rPr>
      </w:pPr>
      <w:r w:rsidRPr="00C30F3E">
        <w:rPr>
          <w:rFonts w:ascii="Courier New" w:hAnsi="Courier New" w:cs="Courier New"/>
          <w:sz w:val="22"/>
          <w:szCs w:val="22"/>
        </w:rPr>
        <w:t>Regression       2  325.56  162.78  333.17  0.000</w:t>
      </w:r>
    </w:p>
    <w:p w14:paraId="53FB8C85" w14:textId="77777777" w:rsidR="00C30F3E" w:rsidRPr="00C30F3E" w:rsidRDefault="00C30F3E" w:rsidP="00C30F3E">
      <w:pPr>
        <w:autoSpaceDE w:val="0"/>
        <w:autoSpaceDN w:val="0"/>
        <w:adjustRightInd w:val="0"/>
        <w:spacing w:after="0" w:line="240" w:lineRule="auto"/>
        <w:rPr>
          <w:rFonts w:ascii="Courier New" w:hAnsi="Courier New" w:cs="Courier New"/>
          <w:sz w:val="22"/>
          <w:szCs w:val="22"/>
        </w:rPr>
      </w:pPr>
      <w:r w:rsidRPr="00C30F3E">
        <w:rPr>
          <w:rFonts w:ascii="Courier New" w:hAnsi="Courier New" w:cs="Courier New"/>
          <w:sz w:val="22"/>
          <w:szCs w:val="22"/>
        </w:rPr>
        <w:t>Residual Error   5    2.44    0.49</w:t>
      </w:r>
    </w:p>
    <w:p w14:paraId="744AA80D" w14:textId="77777777" w:rsidR="00C30F3E" w:rsidRPr="00C30F3E" w:rsidRDefault="00C30F3E" w:rsidP="00C30F3E">
      <w:pPr>
        <w:autoSpaceDE w:val="0"/>
        <w:autoSpaceDN w:val="0"/>
        <w:adjustRightInd w:val="0"/>
        <w:spacing w:after="0" w:line="240" w:lineRule="auto"/>
        <w:rPr>
          <w:rFonts w:ascii="Courier New" w:hAnsi="Courier New" w:cs="Courier New"/>
          <w:sz w:val="22"/>
          <w:szCs w:val="22"/>
        </w:rPr>
      </w:pPr>
      <w:r w:rsidRPr="00C30F3E">
        <w:rPr>
          <w:rFonts w:ascii="Courier New" w:hAnsi="Courier New" w:cs="Courier New"/>
          <w:sz w:val="22"/>
          <w:szCs w:val="22"/>
        </w:rPr>
        <w:t>Total            7  328.00</w:t>
      </w:r>
    </w:p>
    <w:p w14:paraId="6F1DDD7A" w14:textId="77777777" w:rsidR="00C30F3E" w:rsidRDefault="00C30F3E" w:rsidP="00C30F3E">
      <w:pPr>
        <w:autoSpaceDE w:val="0"/>
        <w:autoSpaceDN w:val="0"/>
        <w:adjustRightInd w:val="0"/>
        <w:spacing w:after="0" w:line="240" w:lineRule="auto"/>
        <w:rPr>
          <w:rFonts w:ascii="Courier New" w:hAnsi="Courier New" w:cs="Courier New"/>
        </w:rPr>
      </w:pPr>
    </w:p>
    <w:p w14:paraId="69B68B57" w14:textId="77777777" w:rsidR="00A314CF" w:rsidRDefault="00A314CF" w:rsidP="00A314CF">
      <w:pPr>
        <w:pStyle w:val="ListParagraph"/>
        <w:numPr>
          <w:ilvl w:val="0"/>
          <w:numId w:val="3"/>
        </w:numPr>
        <w:rPr>
          <w:rFonts w:ascii="Courier New" w:hAnsi="Courier New" w:cs="Courier New"/>
        </w:rPr>
      </w:pPr>
      <w:r>
        <w:rPr>
          <w:rFonts w:ascii="Courier New" w:hAnsi="Courier New" w:cs="Courier New"/>
        </w:rPr>
        <w:t xml:space="preserve">The Analysis of variance table gives an F=333 with p value of 0, supporting the hypothesis that together the linear model of </w:t>
      </w:r>
      <w:r w:rsidRPr="00A314CF">
        <w:rPr>
          <w:rFonts w:ascii="Courier New" w:hAnsi="Courier New" w:cs="Courier New"/>
          <w:i/>
        </w:rPr>
        <w:t xml:space="preserve">Spots </w:t>
      </w:r>
      <w:r>
        <w:rPr>
          <w:rFonts w:ascii="Courier New" w:hAnsi="Courier New" w:cs="Courier New"/>
        </w:rPr>
        <w:t xml:space="preserve">and </w:t>
      </w:r>
      <w:r w:rsidRPr="00A314CF">
        <w:rPr>
          <w:rFonts w:ascii="Courier New" w:hAnsi="Courier New" w:cs="Courier New"/>
          <w:i/>
        </w:rPr>
        <w:t>Price</w:t>
      </w:r>
      <w:r>
        <w:rPr>
          <w:rFonts w:ascii="Courier New" w:hAnsi="Courier New" w:cs="Courier New"/>
        </w:rPr>
        <w:t xml:space="preserve"> is significant in explaining the variation in </w:t>
      </w:r>
      <w:r>
        <w:rPr>
          <w:rFonts w:ascii="Courier New" w:hAnsi="Courier New" w:cs="Courier New"/>
          <w:i/>
        </w:rPr>
        <w:t xml:space="preserve">Sales. </w:t>
      </w:r>
    </w:p>
    <w:p w14:paraId="67C67ABE" w14:textId="512B6D38" w:rsidR="005F2603" w:rsidRPr="00A314CF" w:rsidRDefault="00A314CF" w:rsidP="00A314CF">
      <w:pPr>
        <w:pStyle w:val="ListParagraph"/>
        <w:numPr>
          <w:ilvl w:val="0"/>
          <w:numId w:val="3"/>
        </w:numPr>
        <w:rPr>
          <w:rFonts w:ascii="Courier New" w:hAnsi="Courier New" w:cs="Courier New"/>
        </w:rPr>
      </w:pPr>
      <w:r>
        <w:rPr>
          <w:rFonts w:ascii="Courier New" w:hAnsi="Courier New" w:cs="Courier New"/>
        </w:rPr>
        <w:t xml:space="preserve">The </w:t>
      </w:r>
      <w:r>
        <w:rPr>
          <w:rFonts w:ascii="Courier New" w:hAnsi="Courier New" w:cs="Courier New"/>
          <w:i/>
        </w:rPr>
        <w:t>Price</w:t>
      </w:r>
      <w:r>
        <w:rPr>
          <w:rFonts w:ascii="Courier New" w:hAnsi="Courier New" w:cs="Courier New"/>
        </w:rPr>
        <w:t xml:space="preserve"> variable is significant (p=0.000) showing it to be an additional explanatory influence.</w:t>
      </w:r>
      <w:r w:rsidR="005F2603" w:rsidRPr="00A314CF">
        <w:rPr>
          <w:rFonts w:ascii="Courier New" w:hAnsi="Courier New" w:cs="Courier New"/>
        </w:rPr>
        <w:br w:type="page"/>
      </w:r>
    </w:p>
    <w:p w14:paraId="445FBABE" w14:textId="77777777" w:rsidR="00C30F3E" w:rsidRDefault="00C30F3E" w:rsidP="00C30F3E">
      <w:pPr>
        <w:autoSpaceDE w:val="0"/>
        <w:autoSpaceDN w:val="0"/>
        <w:adjustRightInd w:val="0"/>
        <w:spacing w:after="0" w:line="240" w:lineRule="auto"/>
        <w:rPr>
          <w:rFonts w:ascii="Courier New" w:hAnsi="Courier New" w:cs="Courier New"/>
        </w:rPr>
      </w:pPr>
    </w:p>
    <w:p w14:paraId="278BDE32" w14:textId="77777777" w:rsidR="005F2603" w:rsidRDefault="00C30F3E" w:rsidP="00A314CF">
      <w:pPr>
        <w:pStyle w:val="Heading3"/>
      </w:pPr>
      <w:r>
        <w:t>8.2</w:t>
      </w:r>
    </w:p>
    <w:p w14:paraId="3BD7EF78" w14:textId="77777777" w:rsidR="000B3D00" w:rsidRDefault="000B3D00" w:rsidP="000B3D00">
      <w:r>
        <w:t xml:space="preserve"> The computer output is shown below. The F-test indicates that the overall model is of value and the two t-tests confirm the value of each variable; note that </w:t>
      </w:r>
      <w:r w:rsidRPr="000B3D00">
        <w:rPr>
          <w:i/>
        </w:rPr>
        <w:t>Advertising</w:t>
      </w:r>
      <w:r>
        <w:t xml:space="preserve"> has a positive coefficient and </w:t>
      </w:r>
      <w:r w:rsidRPr="00C30F3E">
        <w:rPr>
          <w:i/>
        </w:rPr>
        <w:t>Price</w:t>
      </w:r>
      <w:r>
        <w:t xml:space="preserve"> has a negative coefficient, as we would</w:t>
      </w:r>
      <w:r w:rsidR="00BA138F">
        <w:t xml:space="preserve"> expect</w:t>
      </w:r>
      <w:r>
        <w:t>.</w:t>
      </w:r>
    </w:p>
    <w:p w14:paraId="660A971F" w14:textId="77777777" w:rsidR="000B3D00" w:rsidRDefault="000B3D00" w:rsidP="000B3D00">
      <w:r>
        <w:t xml:space="preserve">The two-variable model is clearly superior to the earlier model on </w:t>
      </w:r>
      <w:r w:rsidRPr="00C30F3E">
        <w:rPr>
          <w:i/>
        </w:rPr>
        <w:t>Spots</w:t>
      </w:r>
      <w:r>
        <w:t xml:space="preserve"> alone.</w:t>
      </w:r>
    </w:p>
    <w:p w14:paraId="3F5479DF" w14:textId="77777777" w:rsidR="000B3D00" w:rsidRDefault="000B3D00" w:rsidP="000B3D00">
      <w:pPr>
        <w:autoSpaceDE w:val="0"/>
        <w:autoSpaceDN w:val="0"/>
        <w:adjustRightInd w:val="0"/>
        <w:spacing w:after="0" w:line="240" w:lineRule="auto"/>
        <w:rPr>
          <w:rFonts w:ascii="Arial" w:hAnsi="Arial" w:cs="Arial"/>
          <w:b/>
          <w:bCs/>
          <w:sz w:val="22"/>
          <w:szCs w:val="22"/>
        </w:rPr>
      </w:pPr>
      <w:r>
        <w:rPr>
          <w:rFonts w:ascii="Arial" w:hAnsi="Arial" w:cs="Arial"/>
          <w:b/>
          <w:bCs/>
          <w:sz w:val="22"/>
          <w:szCs w:val="22"/>
        </w:rPr>
        <w:t xml:space="preserve">Regression Analysis: Sales versus Advertising, Price </w:t>
      </w:r>
    </w:p>
    <w:p w14:paraId="26D43249" w14:textId="77777777" w:rsidR="000B3D00" w:rsidRDefault="000B3D00" w:rsidP="000B3D00">
      <w:pPr>
        <w:autoSpaceDE w:val="0"/>
        <w:autoSpaceDN w:val="0"/>
        <w:adjustRightInd w:val="0"/>
        <w:spacing w:after="0" w:line="240" w:lineRule="auto"/>
        <w:rPr>
          <w:rFonts w:ascii="Arial" w:hAnsi="Arial" w:cs="Arial"/>
          <w:b/>
          <w:bCs/>
          <w:sz w:val="22"/>
          <w:szCs w:val="22"/>
        </w:rPr>
      </w:pPr>
    </w:p>
    <w:p w14:paraId="3599DEEE" w14:textId="77777777" w:rsidR="000B3D00" w:rsidRPr="000B3D00" w:rsidRDefault="000B3D00" w:rsidP="000B3D00">
      <w:pPr>
        <w:autoSpaceDE w:val="0"/>
        <w:autoSpaceDN w:val="0"/>
        <w:adjustRightInd w:val="0"/>
        <w:spacing w:after="0" w:line="240" w:lineRule="auto"/>
        <w:rPr>
          <w:rFonts w:ascii="Courier New" w:hAnsi="Courier New" w:cs="Courier New"/>
          <w:sz w:val="22"/>
          <w:szCs w:val="22"/>
        </w:rPr>
      </w:pPr>
      <w:r w:rsidRPr="000B3D00">
        <w:rPr>
          <w:rFonts w:ascii="Courier New" w:hAnsi="Courier New" w:cs="Courier New"/>
          <w:sz w:val="22"/>
          <w:szCs w:val="22"/>
        </w:rPr>
        <w:t>The regression equation is</w:t>
      </w:r>
    </w:p>
    <w:p w14:paraId="6B0A2414" w14:textId="77777777" w:rsidR="000B3D00" w:rsidRPr="000B3D00" w:rsidRDefault="000B3D00" w:rsidP="000B3D00">
      <w:pPr>
        <w:autoSpaceDE w:val="0"/>
        <w:autoSpaceDN w:val="0"/>
        <w:adjustRightInd w:val="0"/>
        <w:spacing w:after="0" w:line="240" w:lineRule="auto"/>
        <w:rPr>
          <w:rFonts w:ascii="Courier New" w:hAnsi="Courier New" w:cs="Courier New"/>
          <w:sz w:val="22"/>
          <w:szCs w:val="22"/>
        </w:rPr>
      </w:pPr>
      <w:r w:rsidRPr="000B3D00">
        <w:rPr>
          <w:rFonts w:ascii="Courier New" w:hAnsi="Courier New" w:cs="Courier New"/>
          <w:sz w:val="22"/>
          <w:szCs w:val="22"/>
        </w:rPr>
        <w:t>Sales = 37.6 + 0.364 Advertising - 2.00 Price</w:t>
      </w:r>
    </w:p>
    <w:p w14:paraId="7F170860" w14:textId="77777777" w:rsidR="000B3D00" w:rsidRPr="000B3D00" w:rsidRDefault="000B3D00" w:rsidP="000B3D00">
      <w:pPr>
        <w:autoSpaceDE w:val="0"/>
        <w:autoSpaceDN w:val="0"/>
        <w:adjustRightInd w:val="0"/>
        <w:spacing w:after="0" w:line="240" w:lineRule="auto"/>
        <w:rPr>
          <w:rFonts w:ascii="Courier New" w:hAnsi="Courier New" w:cs="Courier New"/>
          <w:sz w:val="22"/>
          <w:szCs w:val="22"/>
        </w:rPr>
      </w:pPr>
    </w:p>
    <w:p w14:paraId="31A9477B" w14:textId="77777777" w:rsidR="000B3D00" w:rsidRPr="000B3D00" w:rsidRDefault="000B3D00" w:rsidP="000B3D00">
      <w:pPr>
        <w:autoSpaceDE w:val="0"/>
        <w:autoSpaceDN w:val="0"/>
        <w:adjustRightInd w:val="0"/>
        <w:spacing w:after="0" w:line="240" w:lineRule="auto"/>
        <w:rPr>
          <w:rFonts w:ascii="Courier New" w:hAnsi="Courier New" w:cs="Courier New"/>
          <w:sz w:val="22"/>
          <w:szCs w:val="22"/>
        </w:rPr>
      </w:pPr>
      <w:r w:rsidRPr="000B3D00">
        <w:rPr>
          <w:rFonts w:ascii="Courier New" w:hAnsi="Courier New" w:cs="Courier New"/>
          <w:sz w:val="22"/>
          <w:szCs w:val="22"/>
        </w:rPr>
        <w:t>Predictor       Coef  SE Coef       T      P</w:t>
      </w:r>
    </w:p>
    <w:p w14:paraId="46281638" w14:textId="77777777" w:rsidR="000B3D00" w:rsidRPr="000B3D00" w:rsidRDefault="000B3D00" w:rsidP="000B3D00">
      <w:pPr>
        <w:autoSpaceDE w:val="0"/>
        <w:autoSpaceDN w:val="0"/>
        <w:adjustRightInd w:val="0"/>
        <w:spacing w:after="0" w:line="240" w:lineRule="auto"/>
        <w:rPr>
          <w:rFonts w:ascii="Courier New" w:hAnsi="Courier New" w:cs="Courier New"/>
          <w:sz w:val="22"/>
          <w:szCs w:val="22"/>
        </w:rPr>
      </w:pPr>
      <w:r w:rsidRPr="000B3D00">
        <w:rPr>
          <w:rFonts w:ascii="Courier New" w:hAnsi="Courier New" w:cs="Courier New"/>
          <w:sz w:val="22"/>
          <w:szCs w:val="22"/>
        </w:rPr>
        <w:t>Constant      37.636    1.725   21.82  0.000</w:t>
      </w:r>
    </w:p>
    <w:p w14:paraId="0AE948B3" w14:textId="77777777" w:rsidR="000B3D00" w:rsidRPr="000B3D00" w:rsidRDefault="000B3D00" w:rsidP="000B3D00">
      <w:pPr>
        <w:autoSpaceDE w:val="0"/>
        <w:autoSpaceDN w:val="0"/>
        <w:adjustRightInd w:val="0"/>
        <w:spacing w:after="0" w:line="240" w:lineRule="auto"/>
        <w:rPr>
          <w:rFonts w:ascii="Courier New" w:hAnsi="Courier New" w:cs="Courier New"/>
          <w:sz w:val="22"/>
          <w:szCs w:val="22"/>
        </w:rPr>
      </w:pPr>
      <w:r w:rsidRPr="000B3D00">
        <w:rPr>
          <w:rFonts w:ascii="Courier New" w:hAnsi="Courier New" w:cs="Courier New"/>
          <w:sz w:val="22"/>
          <w:szCs w:val="22"/>
        </w:rPr>
        <w:t>Advertising  0.36364  0.03833    9.49  0.000</w:t>
      </w:r>
    </w:p>
    <w:p w14:paraId="3296B326" w14:textId="77777777" w:rsidR="000B3D00" w:rsidRPr="000B3D00" w:rsidRDefault="000B3D00" w:rsidP="000B3D00">
      <w:pPr>
        <w:autoSpaceDE w:val="0"/>
        <w:autoSpaceDN w:val="0"/>
        <w:adjustRightInd w:val="0"/>
        <w:spacing w:after="0" w:line="240" w:lineRule="auto"/>
        <w:rPr>
          <w:rFonts w:ascii="Courier New" w:hAnsi="Courier New" w:cs="Courier New"/>
          <w:sz w:val="22"/>
          <w:szCs w:val="22"/>
        </w:rPr>
      </w:pPr>
      <w:r w:rsidRPr="000B3D00">
        <w:rPr>
          <w:rFonts w:ascii="Courier New" w:hAnsi="Courier New" w:cs="Courier New"/>
          <w:sz w:val="22"/>
          <w:szCs w:val="22"/>
        </w:rPr>
        <w:t>Price        -2.0000   0.1946  -10.28  0.000</w:t>
      </w:r>
    </w:p>
    <w:p w14:paraId="5A639484" w14:textId="77777777" w:rsidR="000B3D00" w:rsidRPr="000B3D00" w:rsidRDefault="000B3D00" w:rsidP="000B3D00">
      <w:pPr>
        <w:autoSpaceDE w:val="0"/>
        <w:autoSpaceDN w:val="0"/>
        <w:adjustRightInd w:val="0"/>
        <w:spacing w:after="0" w:line="240" w:lineRule="auto"/>
        <w:rPr>
          <w:rFonts w:ascii="Courier New" w:hAnsi="Courier New" w:cs="Courier New"/>
          <w:sz w:val="22"/>
          <w:szCs w:val="22"/>
        </w:rPr>
      </w:pPr>
    </w:p>
    <w:p w14:paraId="39457261" w14:textId="77777777" w:rsidR="000B3D00" w:rsidRPr="000B3D00" w:rsidRDefault="000B3D00" w:rsidP="000B3D00">
      <w:pPr>
        <w:autoSpaceDE w:val="0"/>
        <w:autoSpaceDN w:val="0"/>
        <w:adjustRightInd w:val="0"/>
        <w:spacing w:after="0" w:line="240" w:lineRule="auto"/>
        <w:rPr>
          <w:rFonts w:ascii="Courier New" w:hAnsi="Courier New" w:cs="Courier New"/>
          <w:sz w:val="22"/>
          <w:szCs w:val="22"/>
        </w:rPr>
      </w:pPr>
      <w:r w:rsidRPr="000B3D00">
        <w:rPr>
          <w:rFonts w:ascii="Courier New" w:hAnsi="Courier New" w:cs="Courier New"/>
          <w:sz w:val="22"/>
          <w:szCs w:val="22"/>
        </w:rPr>
        <w:t>S = 1.10096   R-Sq = 95.6%   R-Sq(adj) = 94.6%</w:t>
      </w:r>
    </w:p>
    <w:p w14:paraId="3841D8B1" w14:textId="77777777" w:rsidR="000B3D00" w:rsidRPr="000B3D00" w:rsidRDefault="000B3D00" w:rsidP="000B3D00">
      <w:pPr>
        <w:autoSpaceDE w:val="0"/>
        <w:autoSpaceDN w:val="0"/>
        <w:adjustRightInd w:val="0"/>
        <w:spacing w:after="0" w:line="240" w:lineRule="auto"/>
        <w:rPr>
          <w:rFonts w:ascii="Courier New" w:hAnsi="Courier New" w:cs="Courier New"/>
          <w:sz w:val="22"/>
          <w:szCs w:val="22"/>
        </w:rPr>
      </w:pPr>
    </w:p>
    <w:p w14:paraId="5122D5E4" w14:textId="77777777" w:rsidR="000B3D00" w:rsidRPr="000B3D00" w:rsidRDefault="000B3D00" w:rsidP="000B3D00">
      <w:pPr>
        <w:autoSpaceDE w:val="0"/>
        <w:autoSpaceDN w:val="0"/>
        <w:adjustRightInd w:val="0"/>
        <w:spacing w:after="0" w:line="240" w:lineRule="auto"/>
        <w:rPr>
          <w:rFonts w:ascii="Courier New" w:hAnsi="Courier New" w:cs="Courier New"/>
          <w:sz w:val="22"/>
          <w:szCs w:val="22"/>
        </w:rPr>
      </w:pPr>
    </w:p>
    <w:p w14:paraId="407472A1" w14:textId="77777777" w:rsidR="000B3D00" w:rsidRPr="000B3D00" w:rsidRDefault="000B3D00" w:rsidP="000B3D00">
      <w:pPr>
        <w:autoSpaceDE w:val="0"/>
        <w:autoSpaceDN w:val="0"/>
        <w:adjustRightInd w:val="0"/>
        <w:spacing w:after="0" w:line="240" w:lineRule="auto"/>
        <w:rPr>
          <w:rFonts w:ascii="Courier New" w:hAnsi="Courier New" w:cs="Courier New"/>
          <w:sz w:val="22"/>
          <w:szCs w:val="22"/>
        </w:rPr>
      </w:pPr>
      <w:r w:rsidRPr="000B3D00">
        <w:rPr>
          <w:rFonts w:ascii="Courier New" w:hAnsi="Courier New" w:cs="Courier New"/>
          <w:sz w:val="22"/>
          <w:szCs w:val="22"/>
        </w:rPr>
        <w:t>Analysis of Variance</w:t>
      </w:r>
    </w:p>
    <w:p w14:paraId="4E5E6C6B" w14:textId="77777777" w:rsidR="000B3D00" w:rsidRPr="000B3D00" w:rsidRDefault="000B3D00" w:rsidP="000B3D00">
      <w:pPr>
        <w:autoSpaceDE w:val="0"/>
        <w:autoSpaceDN w:val="0"/>
        <w:adjustRightInd w:val="0"/>
        <w:spacing w:after="0" w:line="240" w:lineRule="auto"/>
        <w:rPr>
          <w:rFonts w:ascii="Courier New" w:hAnsi="Courier New" w:cs="Courier New"/>
          <w:sz w:val="22"/>
          <w:szCs w:val="22"/>
        </w:rPr>
      </w:pPr>
      <w:r w:rsidRPr="000B3D00">
        <w:rPr>
          <w:rFonts w:ascii="Courier New" w:hAnsi="Courier New" w:cs="Courier New"/>
          <w:sz w:val="22"/>
          <w:szCs w:val="22"/>
        </w:rPr>
        <w:t>Source          DF      SS      MS      F      P</w:t>
      </w:r>
    </w:p>
    <w:p w14:paraId="17722E39" w14:textId="77777777" w:rsidR="000B3D00" w:rsidRPr="000B3D00" w:rsidRDefault="000B3D00" w:rsidP="000B3D00">
      <w:pPr>
        <w:autoSpaceDE w:val="0"/>
        <w:autoSpaceDN w:val="0"/>
        <w:adjustRightInd w:val="0"/>
        <w:spacing w:after="0" w:line="240" w:lineRule="auto"/>
        <w:rPr>
          <w:rFonts w:ascii="Courier New" w:hAnsi="Courier New" w:cs="Courier New"/>
          <w:sz w:val="22"/>
          <w:szCs w:val="22"/>
        </w:rPr>
      </w:pPr>
      <w:r w:rsidRPr="000B3D00">
        <w:rPr>
          <w:rFonts w:ascii="Courier New" w:hAnsi="Courier New" w:cs="Courier New"/>
          <w:sz w:val="22"/>
          <w:szCs w:val="22"/>
        </w:rPr>
        <w:t>Regression       2  237.09  118.55  97.80  0.000</w:t>
      </w:r>
    </w:p>
    <w:p w14:paraId="12640306" w14:textId="77777777" w:rsidR="000B3D00" w:rsidRPr="000B3D00" w:rsidRDefault="000B3D00" w:rsidP="000B3D00">
      <w:pPr>
        <w:autoSpaceDE w:val="0"/>
        <w:autoSpaceDN w:val="0"/>
        <w:adjustRightInd w:val="0"/>
        <w:spacing w:after="0" w:line="240" w:lineRule="auto"/>
        <w:rPr>
          <w:rFonts w:ascii="Courier New" w:hAnsi="Courier New" w:cs="Courier New"/>
          <w:sz w:val="22"/>
          <w:szCs w:val="22"/>
        </w:rPr>
      </w:pPr>
      <w:r w:rsidRPr="000B3D00">
        <w:rPr>
          <w:rFonts w:ascii="Courier New" w:hAnsi="Courier New" w:cs="Courier New"/>
          <w:sz w:val="22"/>
          <w:szCs w:val="22"/>
        </w:rPr>
        <w:t>Residual Error   9   10.91    1.21</w:t>
      </w:r>
    </w:p>
    <w:p w14:paraId="21D4A724" w14:textId="77777777" w:rsidR="000B3D00" w:rsidRPr="000B3D00" w:rsidRDefault="000B3D00" w:rsidP="000B3D00">
      <w:pPr>
        <w:autoSpaceDE w:val="0"/>
        <w:autoSpaceDN w:val="0"/>
        <w:adjustRightInd w:val="0"/>
        <w:spacing w:after="0" w:line="240" w:lineRule="auto"/>
        <w:rPr>
          <w:rFonts w:ascii="Courier New" w:hAnsi="Courier New" w:cs="Courier New"/>
          <w:sz w:val="22"/>
          <w:szCs w:val="22"/>
        </w:rPr>
      </w:pPr>
      <w:r w:rsidRPr="000B3D00">
        <w:rPr>
          <w:rFonts w:ascii="Courier New" w:hAnsi="Courier New" w:cs="Courier New"/>
          <w:sz w:val="22"/>
          <w:szCs w:val="22"/>
        </w:rPr>
        <w:t>Total           11  248.00</w:t>
      </w:r>
    </w:p>
    <w:p w14:paraId="761CDF20" w14:textId="77777777" w:rsidR="000B3D00" w:rsidRPr="000B3D00" w:rsidRDefault="000B3D00" w:rsidP="000B3D00">
      <w:pPr>
        <w:autoSpaceDE w:val="0"/>
        <w:autoSpaceDN w:val="0"/>
        <w:adjustRightInd w:val="0"/>
        <w:spacing w:after="0" w:line="240" w:lineRule="auto"/>
        <w:rPr>
          <w:rFonts w:ascii="Courier New" w:hAnsi="Courier New" w:cs="Courier New"/>
          <w:sz w:val="22"/>
          <w:szCs w:val="22"/>
        </w:rPr>
      </w:pPr>
    </w:p>
    <w:p w14:paraId="4CA8C0AA" w14:textId="77777777" w:rsidR="006D630B" w:rsidRDefault="006D630B" w:rsidP="00A314CF">
      <w:pPr>
        <w:pStyle w:val="Heading3"/>
      </w:pPr>
      <w:r>
        <w:t>8.3</w:t>
      </w:r>
    </w:p>
    <w:p w14:paraId="00F42549" w14:textId="77777777" w:rsidR="006D630B" w:rsidRDefault="00F5666F">
      <w:r>
        <w:t>The results for the book’s model (p.251) are repeated here (SPSS output):</w:t>
      </w:r>
    </w:p>
    <w:tbl>
      <w:tblPr>
        <w:tblW w:w="7624" w:type="dxa"/>
        <w:tblLook w:val="04A0" w:firstRow="1" w:lastRow="0" w:firstColumn="1" w:lastColumn="0" w:noHBand="0" w:noVBand="1"/>
      </w:tblPr>
      <w:tblGrid>
        <w:gridCol w:w="1320"/>
        <w:gridCol w:w="1497"/>
        <w:gridCol w:w="960"/>
        <w:gridCol w:w="960"/>
        <w:gridCol w:w="967"/>
        <w:gridCol w:w="960"/>
        <w:gridCol w:w="960"/>
      </w:tblGrid>
      <w:tr w:rsidR="00F5666F" w:rsidRPr="00F5666F" w14:paraId="5F76EDB2" w14:textId="77777777" w:rsidTr="00A314CF">
        <w:trPr>
          <w:trHeight w:val="315"/>
        </w:trPr>
        <w:tc>
          <w:tcPr>
            <w:tcW w:w="2817"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314707BC" w14:textId="77777777" w:rsidR="00F5666F" w:rsidRPr="00F5666F" w:rsidRDefault="00F5666F" w:rsidP="00F5666F">
            <w:pPr>
              <w:spacing w:after="0" w:line="240" w:lineRule="auto"/>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Model</w:t>
            </w:r>
          </w:p>
        </w:tc>
        <w:tc>
          <w:tcPr>
            <w:tcW w:w="1920" w:type="dxa"/>
            <w:gridSpan w:val="2"/>
            <w:tcBorders>
              <w:top w:val="single" w:sz="12" w:space="0" w:color="000000"/>
              <w:left w:val="nil"/>
              <w:bottom w:val="single" w:sz="4" w:space="0" w:color="000000"/>
              <w:right w:val="single" w:sz="4" w:space="0" w:color="000000"/>
            </w:tcBorders>
            <w:shd w:val="clear" w:color="auto" w:fill="auto"/>
            <w:vAlign w:val="bottom"/>
            <w:hideMark/>
          </w:tcPr>
          <w:p w14:paraId="0D008334" w14:textId="77777777" w:rsidR="00F5666F" w:rsidRPr="00F5666F" w:rsidRDefault="00F5666F" w:rsidP="00F5666F">
            <w:pPr>
              <w:spacing w:after="0" w:line="240" w:lineRule="auto"/>
              <w:jc w:val="center"/>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Unstandardized Coefficients</w:t>
            </w:r>
          </w:p>
        </w:tc>
        <w:tc>
          <w:tcPr>
            <w:tcW w:w="967"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67B620F1" w14:textId="77777777" w:rsidR="00F5666F" w:rsidRPr="00F5666F" w:rsidRDefault="00F5666F" w:rsidP="00F5666F">
            <w:pPr>
              <w:spacing w:after="0" w:line="240" w:lineRule="auto"/>
              <w:jc w:val="center"/>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t</w:t>
            </w:r>
          </w:p>
        </w:tc>
        <w:tc>
          <w:tcPr>
            <w:tcW w:w="960"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14:paraId="511AA4D7" w14:textId="77777777" w:rsidR="00F5666F" w:rsidRPr="00F5666F" w:rsidRDefault="00F5666F" w:rsidP="00F5666F">
            <w:pPr>
              <w:spacing w:after="0" w:line="240" w:lineRule="auto"/>
              <w:jc w:val="center"/>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Sig.</w:t>
            </w:r>
          </w:p>
        </w:tc>
        <w:tc>
          <w:tcPr>
            <w:tcW w:w="960" w:type="dxa"/>
            <w:tcBorders>
              <w:top w:val="nil"/>
              <w:left w:val="nil"/>
              <w:bottom w:val="nil"/>
              <w:right w:val="nil"/>
            </w:tcBorders>
            <w:shd w:val="clear" w:color="auto" w:fill="auto"/>
            <w:noWrap/>
            <w:vAlign w:val="bottom"/>
            <w:hideMark/>
          </w:tcPr>
          <w:p w14:paraId="0632A1D4" w14:textId="77777777" w:rsidR="00F5666F" w:rsidRPr="00F5666F" w:rsidRDefault="00F5666F" w:rsidP="00F5666F">
            <w:pPr>
              <w:spacing w:after="0" w:line="240" w:lineRule="auto"/>
              <w:jc w:val="center"/>
              <w:rPr>
                <w:rFonts w:ascii="Arial" w:eastAsia="Times New Roman" w:hAnsi="Arial" w:cs="Arial"/>
                <w:color w:val="000000"/>
                <w:sz w:val="18"/>
                <w:szCs w:val="18"/>
                <w:lang w:val="en-GB" w:eastAsia="en-GB"/>
              </w:rPr>
            </w:pPr>
          </w:p>
        </w:tc>
      </w:tr>
      <w:tr w:rsidR="00F5666F" w:rsidRPr="00F5666F" w14:paraId="5D031A62" w14:textId="77777777" w:rsidTr="00A314CF">
        <w:trPr>
          <w:trHeight w:val="510"/>
        </w:trPr>
        <w:tc>
          <w:tcPr>
            <w:tcW w:w="2817"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7089C1E4" w14:textId="77777777" w:rsidR="00F5666F" w:rsidRPr="00F5666F" w:rsidRDefault="00F5666F" w:rsidP="00F5666F">
            <w:pPr>
              <w:spacing w:after="0" w:line="240" w:lineRule="auto"/>
              <w:rPr>
                <w:rFonts w:ascii="Arial" w:eastAsia="Times New Roman" w:hAnsi="Arial" w:cs="Arial"/>
                <w:color w:val="000000"/>
                <w:sz w:val="18"/>
                <w:szCs w:val="18"/>
                <w:lang w:val="en-GB" w:eastAsia="en-GB"/>
              </w:rPr>
            </w:pPr>
          </w:p>
        </w:tc>
        <w:tc>
          <w:tcPr>
            <w:tcW w:w="960" w:type="dxa"/>
            <w:tcBorders>
              <w:top w:val="nil"/>
              <w:left w:val="nil"/>
              <w:bottom w:val="single" w:sz="12" w:space="0" w:color="000000"/>
              <w:right w:val="single" w:sz="4" w:space="0" w:color="000000"/>
            </w:tcBorders>
            <w:shd w:val="clear" w:color="auto" w:fill="auto"/>
            <w:vAlign w:val="bottom"/>
            <w:hideMark/>
          </w:tcPr>
          <w:p w14:paraId="6FE04E2C" w14:textId="77777777" w:rsidR="00F5666F" w:rsidRPr="00F5666F" w:rsidRDefault="00F5666F" w:rsidP="00F5666F">
            <w:pPr>
              <w:spacing w:after="0" w:line="240" w:lineRule="auto"/>
              <w:jc w:val="center"/>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B</w:t>
            </w:r>
          </w:p>
        </w:tc>
        <w:tc>
          <w:tcPr>
            <w:tcW w:w="960" w:type="dxa"/>
            <w:tcBorders>
              <w:top w:val="nil"/>
              <w:left w:val="nil"/>
              <w:bottom w:val="single" w:sz="12" w:space="0" w:color="000000"/>
              <w:right w:val="single" w:sz="4" w:space="0" w:color="000000"/>
            </w:tcBorders>
            <w:shd w:val="clear" w:color="auto" w:fill="auto"/>
            <w:vAlign w:val="bottom"/>
            <w:hideMark/>
          </w:tcPr>
          <w:p w14:paraId="0B23E20D" w14:textId="77777777" w:rsidR="00F5666F" w:rsidRPr="00F5666F" w:rsidRDefault="00F5666F" w:rsidP="00F5666F">
            <w:pPr>
              <w:spacing w:after="0" w:line="240" w:lineRule="auto"/>
              <w:jc w:val="center"/>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Std. Error</w:t>
            </w:r>
          </w:p>
        </w:tc>
        <w:tc>
          <w:tcPr>
            <w:tcW w:w="967" w:type="dxa"/>
            <w:vMerge/>
            <w:tcBorders>
              <w:top w:val="single" w:sz="12" w:space="0" w:color="000000"/>
              <w:left w:val="single" w:sz="4" w:space="0" w:color="000000"/>
              <w:bottom w:val="single" w:sz="12" w:space="0" w:color="000000"/>
              <w:right w:val="single" w:sz="4" w:space="0" w:color="000000"/>
            </w:tcBorders>
            <w:vAlign w:val="center"/>
            <w:hideMark/>
          </w:tcPr>
          <w:p w14:paraId="7AA3CE22" w14:textId="77777777" w:rsidR="00F5666F" w:rsidRPr="00F5666F" w:rsidRDefault="00F5666F" w:rsidP="00F5666F">
            <w:pPr>
              <w:spacing w:after="0" w:line="240" w:lineRule="auto"/>
              <w:rPr>
                <w:rFonts w:ascii="Arial" w:eastAsia="Times New Roman" w:hAnsi="Arial" w:cs="Arial"/>
                <w:color w:val="000000"/>
                <w:sz w:val="18"/>
                <w:szCs w:val="18"/>
                <w:lang w:val="en-GB" w:eastAsia="en-GB"/>
              </w:rPr>
            </w:pPr>
          </w:p>
        </w:tc>
        <w:tc>
          <w:tcPr>
            <w:tcW w:w="960" w:type="dxa"/>
            <w:vMerge/>
            <w:tcBorders>
              <w:top w:val="single" w:sz="12" w:space="0" w:color="000000"/>
              <w:left w:val="single" w:sz="4" w:space="0" w:color="000000"/>
              <w:bottom w:val="single" w:sz="12" w:space="0" w:color="000000"/>
              <w:right w:val="single" w:sz="12" w:space="0" w:color="000000"/>
            </w:tcBorders>
            <w:vAlign w:val="center"/>
            <w:hideMark/>
          </w:tcPr>
          <w:p w14:paraId="7927DE24" w14:textId="77777777" w:rsidR="00F5666F" w:rsidRPr="00F5666F" w:rsidRDefault="00F5666F" w:rsidP="00F5666F">
            <w:pPr>
              <w:spacing w:after="0" w:line="240" w:lineRule="auto"/>
              <w:rPr>
                <w:rFonts w:ascii="Arial" w:eastAsia="Times New Roman" w:hAnsi="Arial" w:cs="Arial"/>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09820B95" w14:textId="77777777" w:rsidR="00F5666F" w:rsidRPr="00F5666F" w:rsidRDefault="00F5666F" w:rsidP="00F5666F">
            <w:pPr>
              <w:spacing w:after="0" w:line="240" w:lineRule="auto"/>
              <w:jc w:val="center"/>
              <w:rPr>
                <w:rFonts w:ascii="Arial" w:eastAsia="Times New Roman" w:hAnsi="Arial" w:cs="Arial"/>
                <w:color w:val="000000"/>
                <w:sz w:val="18"/>
                <w:szCs w:val="18"/>
                <w:lang w:val="en-GB" w:eastAsia="en-GB"/>
              </w:rPr>
            </w:pPr>
          </w:p>
        </w:tc>
      </w:tr>
      <w:tr w:rsidR="00F5666F" w:rsidRPr="00F5666F" w14:paraId="2B34AE88" w14:textId="77777777" w:rsidTr="00A314CF">
        <w:trPr>
          <w:trHeight w:val="375"/>
        </w:trPr>
        <w:tc>
          <w:tcPr>
            <w:tcW w:w="1320" w:type="dxa"/>
            <w:vMerge w:val="restart"/>
            <w:tcBorders>
              <w:top w:val="nil"/>
              <w:left w:val="single" w:sz="12" w:space="0" w:color="000000"/>
              <w:bottom w:val="single" w:sz="12" w:space="0" w:color="000000"/>
              <w:right w:val="nil"/>
            </w:tcBorders>
            <w:shd w:val="clear" w:color="auto" w:fill="auto"/>
            <w:noWrap/>
            <w:hideMark/>
          </w:tcPr>
          <w:p w14:paraId="5B1817D6" w14:textId="77777777" w:rsidR="00F5666F" w:rsidRPr="00F5666F" w:rsidRDefault="00F5666F" w:rsidP="00F5666F">
            <w:pPr>
              <w:spacing w:after="0" w:line="240" w:lineRule="auto"/>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1</w:t>
            </w:r>
          </w:p>
        </w:tc>
        <w:tc>
          <w:tcPr>
            <w:tcW w:w="1497" w:type="dxa"/>
            <w:tcBorders>
              <w:top w:val="nil"/>
              <w:left w:val="nil"/>
              <w:bottom w:val="nil"/>
              <w:right w:val="single" w:sz="12" w:space="0" w:color="000000"/>
            </w:tcBorders>
            <w:shd w:val="clear" w:color="auto" w:fill="auto"/>
            <w:hideMark/>
          </w:tcPr>
          <w:p w14:paraId="46575EB5" w14:textId="77777777" w:rsidR="00F5666F" w:rsidRPr="00F5666F" w:rsidRDefault="00F5666F" w:rsidP="00F5666F">
            <w:pPr>
              <w:spacing w:after="0" w:line="240" w:lineRule="auto"/>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(Constant)</w:t>
            </w:r>
          </w:p>
        </w:tc>
        <w:tc>
          <w:tcPr>
            <w:tcW w:w="960" w:type="dxa"/>
            <w:tcBorders>
              <w:top w:val="nil"/>
              <w:left w:val="nil"/>
              <w:bottom w:val="nil"/>
              <w:right w:val="single" w:sz="4" w:space="0" w:color="000000"/>
            </w:tcBorders>
            <w:shd w:val="clear" w:color="auto" w:fill="auto"/>
            <w:noWrap/>
            <w:vAlign w:val="center"/>
            <w:hideMark/>
          </w:tcPr>
          <w:p w14:paraId="20D92A29"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-29.042</w:t>
            </w:r>
          </w:p>
        </w:tc>
        <w:tc>
          <w:tcPr>
            <w:tcW w:w="960" w:type="dxa"/>
            <w:tcBorders>
              <w:top w:val="nil"/>
              <w:left w:val="nil"/>
              <w:bottom w:val="nil"/>
              <w:right w:val="single" w:sz="4" w:space="0" w:color="000000"/>
            </w:tcBorders>
            <w:shd w:val="clear" w:color="auto" w:fill="auto"/>
            <w:noWrap/>
            <w:vAlign w:val="center"/>
            <w:hideMark/>
          </w:tcPr>
          <w:p w14:paraId="463329A8"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22.820</w:t>
            </w:r>
          </w:p>
        </w:tc>
        <w:tc>
          <w:tcPr>
            <w:tcW w:w="967" w:type="dxa"/>
            <w:tcBorders>
              <w:top w:val="nil"/>
              <w:left w:val="nil"/>
              <w:bottom w:val="nil"/>
              <w:right w:val="single" w:sz="4" w:space="0" w:color="000000"/>
            </w:tcBorders>
            <w:shd w:val="clear" w:color="auto" w:fill="auto"/>
            <w:noWrap/>
            <w:vAlign w:val="center"/>
            <w:hideMark/>
          </w:tcPr>
          <w:p w14:paraId="33D1E5CD"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-1.273</w:t>
            </w:r>
          </w:p>
        </w:tc>
        <w:tc>
          <w:tcPr>
            <w:tcW w:w="960" w:type="dxa"/>
            <w:tcBorders>
              <w:top w:val="nil"/>
              <w:left w:val="nil"/>
              <w:bottom w:val="nil"/>
              <w:right w:val="single" w:sz="12" w:space="0" w:color="000000"/>
            </w:tcBorders>
            <w:shd w:val="clear" w:color="auto" w:fill="auto"/>
            <w:noWrap/>
            <w:vAlign w:val="center"/>
            <w:hideMark/>
          </w:tcPr>
          <w:p w14:paraId="1669C629"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0.205</w:t>
            </w:r>
          </w:p>
        </w:tc>
        <w:tc>
          <w:tcPr>
            <w:tcW w:w="960" w:type="dxa"/>
            <w:tcBorders>
              <w:top w:val="nil"/>
              <w:left w:val="nil"/>
              <w:bottom w:val="nil"/>
              <w:right w:val="nil"/>
            </w:tcBorders>
            <w:shd w:val="clear" w:color="auto" w:fill="auto"/>
            <w:noWrap/>
            <w:vAlign w:val="bottom"/>
            <w:hideMark/>
          </w:tcPr>
          <w:p w14:paraId="72E3E0D1"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p>
        </w:tc>
      </w:tr>
      <w:tr w:rsidR="00F5666F" w:rsidRPr="00F5666F" w14:paraId="369DF98C" w14:textId="77777777" w:rsidTr="00A314CF">
        <w:trPr>
          <w:trHeight w:val="315"/>
        </w:trPr>
        <w:tc>
          <w:tcPr>
            <w:tcW w:w="1320" w:type="dxa"/>
            <w:vMerge/>
            <w:tcBorders>
              <w:top w:val="nil"/>
              <w:left w:val="single" w:sz="12" w:space="0" w:color="000000"/>
              <w:bottom w:val="single" w:sz="12" w:space="0" w:color="000000"/>
              <w:right w:val="nil"/>
            </w:tcBorders>
            <w:vAlign w:val="center"/>
            <w:hideMark/>
          </w:tcPr>
          <w:p w14:paraId="1F1873F2" w14:textId="77777777" w:rsidR="00F5666F" w:rsidRPr="00F5666F" w:rsidRDefault="00F5666F" w:rsidP="00F5666F">
            <w:pPr>
              <w:spacing w:after="0" w:line="240" w:lineRule="auto"/>
              <w:rPr>
                <w:rFonts w:ascii="Arial" w:eastAsia="Times New Roman" w:hAnsi="Arial" w:cs="Arial"/>
                <w:color w:val="000000"/>
                <w:sz w:val="18"/>
                <w:szCs w:val="18"/>
                <w:lang w:val="en-GB" w:eastAsia="en-GB"/>
              </w:rPr>
            </w:pPr>
          </w:p>
        </w:tc>
        <w:tc>
          <w:tcPr>
            <w:tcW w:w="1497" w:type="dxa"/>
            <w:tcBorders>
              <w:top w:val="nil"/>
              <w:left w:val="nil"/>
              <w:bottom w:val="nil"/>
              <w:right w:val="single" w:sz="12" w:space="0" w:color="000000"/>
            </w:tcBorders>
            <w:shd w:val="clear" w:color="auto" w:fill="auto"/>
            <w:hideMark/>
          </w:tcPr>
          <w:p w14:paraId="0824CAE8" w14:textId="77777777" w:rsidR="00F5666F" w:rsidRPr="00F5666F" w:rsidRDefault="00F5666F" w:rsidP="00F5666F">
            <w:pPr>
              <w:spacing w:after="0" w:line="240" w:lineRule="auto"/>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L1_Crude_price</w:t>
            </w:r>
          </w:p>
        </w:tc>
        <w:tc>
          <w:tcPr>
            <w:tcW w:w="960" w:type="dxa"/>
            <w:tcBorders>
              <w:top w:val="nil"/>
              <w:left w:val="nil"/>
              <w:bottom w:val="nil"/>
              <w:right w:val="single" w:sz="4" w:space="0" w:color="000000"/>
            </w:tcBorders>
            <w:shd w:val="clear" w:color="auto" w:fill="auto"/>
            <w:noWrap/>
            <w:vAlign w:val="center"/>
            <w:hideMark/>
          </w:tcPr>
          <w:p w14:paraId="0688DE68"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2.408</w:t>
            </w:r>
          </w:p>
        </w:tc>
        <w:tc>
          <w:tcPr>
            <w:tcW w:w="960" w:type="dxa"/>
            <w:tcBorders>
              <w:top w:val="nil"/>
              <w:left w:val="nil"/>
              <w:bottom w:val="nil"/>
              <w:right w:val="single" w:sz="4" w:space="0" w:color="000000"/>
            </w:tcBorders>
            <w:shd w:val="clear" w:color="auto" w:fill="auto"/>
            <w:noWrap/>
            <w:vAlign w:val="center"/>
            <w:hideMark/>
          </w:tcPr>
          <w:p w14:paraId="4BC8F121"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0.067</w:t>
            </w:r>
          </w:p>
        </w:tc>
        <w:tc>
          <w:tcPr>
            <w:tcW w:w="967" w:type="dxa"/>
            <w:tcBorders>
              <w:top w:val="nil"/>
              <w:left w:val="nil"/>
              <w:bottom w:val="nil"/>
              <w:right w:val="single" w:sz="4" w:space="0" w:color="000000"/>
            </w:tcBorders>
            <w:shd w:val="clear" w:color="auto" w:fill="auto"/>
            <w:noWrap/>
            <w:vAlign w:val="center"/>
            <w:hideMark/>
          </w:tcPr>
          <w:p w14:paraId="76D7656A"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35.759</w:t>
            </w:r>
          </w:p>
        </w:tc>
        <w:tc>
          <w:tcPr>
            <w:tcW w:w="960" w:type="dxa"/>
            <w:tcBorders>
              <w:top w:val="nil"/>
              <w:left w:val="nil"/>
              <w:bottom w:val="nil"/>
              <w:right w:val="single" w:sz="12" w:space="0" w:color="000000"/>
            </w:tcBorders>
            <w:shd w:val="clear" w:color="auto" w:fill="auto"/>
            <w:noWrap/>
            <w:vAlign w:val="center"/>
            <w:hideMark/>
          </w:tcPr>
          <w:p w14:paraId="405A78F6"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0.000</w:t>
            </w:r>
          </w:p>
        </w:tc>
        <w:tc>
          <w:tcPr>
            <w:tcW w:w="960" w:type="dxa"/>
            <w:tcBorders>
              <w:top w:val="nil"/>
              <w:left w:val="nil"/>
              <w:bottom w:val="nil"/>
              <w:right w:val="nil"/>
            </w:tcBorders>
            <w:shd w:val="clear" w:color="auto" w:fill="auto"/>
            <w:noWrap/>
            <w:vAlign w:val="bottom"/>
            <w:hideMark/>
          </w:tcPr>
          <w:p w14:paraId="69DF4D1B"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p>
        </w:tc>
      </w:tr>
      <w:tr w:rsidR="00F5666F" w:rsidRPr="00F5666F" w14:paraId="272C1C3F" w14:textId="77777777" w:rsidTr="00A314CF">
        <w:trPr>
          <w:trHeight w:val="285"/>
        </w:trPr>
        <w:tc>
          <w:tcPr>
            <w:tcW w:w="1320" w:type="dxa"/>
            <w:vMerge/>
            <w:tcBorders>
              <w:top w:val="nil"/>
              <w:left w:val="single" w:sz="12" w:space="0" w:color="000000"/>
              <w:bottom w:val="single" w:sz="12" w:space="0" w:color="000000"/>
              <w:right w:val="nil"/>
            </w:tcBorders>
            <w:vAlign w:val="center"/>
            <w:hideMark/>
          </w:tcPr>
          <w:p w14:paraId="657B498C" w14:textId="77777777" w:rsidR="00F5666F" w:rsidRPr="00F5666F" w:rsidRDefault="00F5666F" w:rsidP="00F5666F">
            <w:pPr>
              <w:spacing w:after="0" w:line="240" w:lineRule="auto"/>
              <w:rPr>
                <w:rFonts w:ascii="Arial" w:eastAsia="Times New Roman" w:hAnsi="Arial" w:cs="Arial"/>
                <w:color w:val="000000"/>
                <w:sz w:val="18"/>
                <w:szCs w:val="18"/>
                <w:lang w:val="en-GB" w:eastAsia="en-GB"/>
              </w:rPr>
            </w:pPr>
          </w:p>
        </w:tc>
        <w:tc>
          <w:tcPr>
            <w:tcW w:w="1497" w:type="dxa"/>
            <w:tcBorders>
              <w:top w:val="nil"/>
              <w:left w:val="nil"/>
              <w:bottom w:val="nil"/>
              <w:right w:val="single" w:sz="12" w:space="0" w:color="000000"/>
            </w:tcBorders>
            <w:shd w:val="clear" w:color="auto" w:fill="auto"/>
            <w:hideMark/>
          </w:tcPr>
          <w:p w14:paraId="45C169F5" w14:textId="77777777" w:rsidR="00F5666F" w:rsidRPr="00F5666F" w:rsidRDefault="00F5666F" w:rsidP="00F5666F">
            <w:pPr>
              <w:spacing w:after="0" w:line="240" w:lineRule="auto"/>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L1_SP500</w:t>
            </w:r>
          </w:p>
        </w:tc>
        <w:tc>
          <w:tcPr>
            <w:tcW w:w="960" w:type="dxa"/>
            <w:tcBorders>
              <w:top w:val="nil"/>
              <w:left w:val="nil"/>
              <w:bottom w:val="nil"/>
              <w:right w:val="single" w:sz="4" w:space="0" w:color="000000"/>
            </w:tcBorders>
            <w:shd w:val="clear" w:color="auto" w:fill="auto"/>
            <w:noWrap/>
            <w:vAlign w:val="center"/>
            <w:hideMark/>
          </w:tcPr>
          <w:p w14:paraId="280ABDA3"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-0.043</w:t>
            </w:r>
          </w:p>
        </w:tc>
        <w:tc>
          <w:tcPr>
            <w:tcW w:w="960" w:type="dxa"/>
            <w:tcBorders>
              <w:top w:val="nil"/>
              <w:left w:val="nil"/>
              <w:bottom w:val="nil"/>
              <w:right w:val="single" w:sz="4" w:space="0" w:color="000000"/>
            </w:tcBorders>
            <w:shd w:val="clear" w:color="auto" w:fill="auto"/>
            <w:noWrap/>
            <w:vAlign w:val="center"/>
            <w:hideMark/>
          </w:tcPr>
          <w:p w14:paraId="3F19E3B1"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0.013</w:t>
            </w:r>
          </w:p>
        </w:tc>
        <w:tc>
          <w:tcPr>
            <w:tcW w:w="967" w:type="dxa"/>
            <w:tcBorders>
              <w:top w:val="nil"/>
              <w:left w:val="nil"/>
              <w:bottom w:val="nil"/>
              <w:right w:val="single" w:sz="4" w:space="0" w:color="000000"/>
            </w:tcBorders>
            <w:shd w:val="clear" w:color="auto" w:fill="auto"/>
            <w:noWrap/>
            <w:vAlign w:val="center"/>
            <w:hideMark/>
          </w:tcPr>
          <w:p w14:paraId="5F40D018"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-3.299</w:t>
            </w:r>
          </w:p>
        </w:tc>
        <w:tc>
          <w:tcPr>
            <w:tcW w:w="960" w:type="dxa"/>
            <w:tcBorders>
              <w:top w:val="nil"/>
              <w:left w:val="nil"/>
              <w:bottom w:val="nil"/>
              <w:right w:val="single" w:sz="12" w:space="0" w:color="000000"/>
            </w:tcBorders>
            <w:shd w:val="clear" w:color="auto" w:fill="auto"/>
            <w:noWrap/>
            <w:vAlign w:val="center"/>
            <w:hideMark/>
          </w:tcPr>
          <w:p w14:paraId="547C1DE8"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0.001</w:t>
            </w:r>
          </w:p>
        </w:tc>
        <w:tc>
          <w:tcPr>
            <w:tcW w:w="960" w:type="dxa"/>
            <w:tcBorders>
              <w:top w:val="nil"/>
              <w:left w:val="nil"/>
              <w:bottom w:val="nil"/>
              <w:right w:val="nil"/>
            </w:tcBorders>
            <w:shd w:val="clear" w:color="auto" w:fill="auto"/>
            <w:noWrap/>
            <w:vAlign w:val="bottom"/>
            <w:hideMark/>
          </w:tcPr>
          <w:p w14:paraId="38942A6B"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p>
        </w:tc>
      </w:tr>
      <w:tr w:rsidR="00F5666F" w:rsidRPr="00F5666F" w14:paraId="543F8D31" w14:textId="77777777" w:rsidTr="00A314CF">
        <w:trPr>
          <w:trHeight w:val="330"/>
        </w:trPr>
        <w:tc>
          <w:tcPr>
            <w:tcW w:w="1320" w:type="dxa"/>
            <w:vMerge/>
            <w:tcBorders>
              <w:top w:val="nil"/>
              <w:left w:val="single" w:sz="12" w:space="0" w:color="000000"/>
              <w:bottom w:val="single" w:sz="12" w:space="0" w:color="000000"/>
              <w:right w:val="nil"/>
            </w:tcBorders>
            <w:vAlign w:val="center"/>
            <w:hideMark/>
          </w:tcPr>
          <w:p w14:paraId="62445A67" w14:textId="77777777" w:rsidR="00F5666F" w:rsidRPr="00F5666F" w:rsidRDefault="00F5666F" w:rsidP="00F5666F">
            <w:pPr>
              <w:spacing w:after="0" w:line="240" w:lineRule="auto"/>
              <w:rPr>
                <w:rFonts w:ascii="Arial" w:eastAsia="Times New Roman" w:hAnsi="Arial" w:cs="Arial"/>
                <w:color w:val="000000"/>
                <w:sz w:val="18"/>
                <w:szCs w:val="18"/>
                <w:lang w:val="en-GB" w:eastAsia="en-GB"/>
              </w:rPr>
            </w:pPr>
          </w:p>
        </w:tc>
        <w:tc>
          <w:tcPr>
            <w:tcW w:w="1497" w:type="dxa"/>
            <w:tcBorders>
              <w:top w:val="nil"/>
              <w:left w:val="nil"/>
              <w:bottom w:val="nil"/>
              <w:right w:val="single" w:sz="12" w:space="0" w:color="000000"/>
            </w:tcBorders>
            <w:shd w:val="clear" w:color="auto" w:fill="auto"/>
            <w:hideMark/>
          </w:tcPr>
          <w:p w14:paraId="734D0020" w14:textId="77777777" w:rsidR="00F5666F" w:rsidRPr="00F5666F" w:rsidRDefault="00F5666F" w:rsidP="00F5666F">
            <w:pPr>
              <w:spacing w:after="0" w:line="240" w:lineRule="auto"/>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L1_RR_sales</w:t>
            </w:r>
          </w:p>
        </w:tc>
        <w:tc>
          <w:tcPr>
            <w:tcW w:w="960" w:type="dxa"/>
            <w:tcBorders>
              <w:top w:val="nil"/>
              <w:left w:val="nil"/>
              <w:bottom w:val="nil"/>
              <w:right w:val="single" w:sz="4" w:space="0" w:color="000000"/>
            </w:tcBorders>
            <w:shd w:val="clear" w:color="auto" w:fill="auto"/>
            <w:noWrap/>
            <w:vAlign w:val="center"/>
            <w:hideMark/>
          </w:tcPr>
          <w:p w14:paraId="6C0ABC3D"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0.001</w:t>
            </w:r>
          </w:p>
        </w:tc>
        <w:tc>
          <w:tcPr>
            <w:tcW w:w="960" w:type="dxa"/>
            <w:tcBorders>
              <w:top w:val="nil"/>
              <w:left w:val="nil"/>
              <w:bottom w:val="nil"/>
              <w:right w:val="single" w:sz="4" w:space="0" w:color="000000"/>
            </w:tcBorders>
            <w:shd w:val="clear" w:color="auto" w:fill="auto"/>
            <w:noWrap/>
            <w:vAlign w:val="center"/>
            <w:hideMark/>
          </w:tcPr>
          <w:p w14:paraId="72E470A9"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0.000</w:t>
            </w:r>
          </w:p>
        </w:tc>
        <w:tc>
          <w:tcPr>
            <w:tcW w:w="967" w:type="dxa"/>
            <w:tcBorders>
              <w:top w:val="nil"/>
              <w:left w:val="nil"/>
              <w:bottom w:val="nil"/>
              <w:right w:val="single" w:sz="4" w:space="0" w:color="000000"/>
            </w:tcBorders>
            <w:shd w:val="clear" w:color="auto" w:fill="auto"/>
            <w:noWrap/>
            <w:vAlign w:val="center"/>
            <w:hideMark/>
          </w:tcPr>
          <w:p w14:paraId="40C2F104"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7.024</w:t>
            </w:r>
          </w:p>
        </w:tc>
        <w:tc>
          <w:tcPr>
            <w:tcW w:w="960" w:type="dxa"/>
            <w:tcBorders>
              <w:top w:val="nil"/>
              <w:left w:val="nil"/>
              <w:bottom w:val="nil"/>
              <w:right w:val="single" w:sz="12" w:space="0" w:color="000000"/>
            </w:tcBorders>
            <w:shd w:val="clear" w:color="auto" w:fill="auto"/>
            <w:noWrap/>
            <w:vAlign w:val="center"/>
            <w:hideMark/>
          </w:tcPr>
          <w:p w14:paraId="11A4F668"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0.000</w:t>
            </w:r>
          </w:p>
        </w:tc>
        <w:tc>
          <w:tcPr>
            <w:tcW w:w="960" w:type="dxa"/>
            <w:tcBorders>
              <w:top w:val="nil"/>
              <w:left w:val="nil"/>
              <w:bottom w:val="nil"/>
              <w:right w:val="nil"/>
            </w:tcBorders>
            <w:shd w:val="clear" w:color="auto" w:fill="auto"/>
            <w:noWrap/>
            <w:vAlign w:val="bottom"/>
            <w:hideMark/>
          </w:tcPr>
          <w:p w14:paraId="008D9FFE"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p>
        </w:tc>
      </w:tr>
      <w:tr w:rsidR="00F5666F" w:rsidRPr="00F5666F" w14:paraId="5B0C8D6B" w14:textId="77777777" w:rsidTr="00A314CF">
        <w:trPr>
          <w:trHeight w:val="315"/>
        </w:trPr>
        <w:tc>
          <w:tcPr>
            <w:tcW w:w="1320" w:type="dxa"/>
            <w:vMerge/>
            <w:tcBorders>
              <w:top w:val="nil"/>
              <w:left w:val="single" w:sz="12" w:space="0" w:color="000000"/>
              <w:bottom w:val="single" w:sz="12" w:space="0" w:color="000000"/>
              <w:right w:val="nil"/>
            </w:tcBorders>
            <w:vAlign w:val="center"/>
            <w:hideMark/>
          </w:tcPr>
          <w:p w14:paraId="25187A4E" w14:textId="77777777" w:rsidR="00F5666F" w:rsidRPr="00F5666F" w:rsidRDefault="00F5666F" w:rsidP="00F5666F">
            <w:pPr>
              <w:spacing w:after="0" w:line="240" w:lineRule="auto"/>
              <w:rPr>
                <w:rFonts w:ascii="Arial" w:eastAsia="Times New Roman" w:hAnsi="Arial" w:cs="Arial"/>
                <w:color w:val="000000"/>
                <w:sz w:val="18"/>
                <w:szCs w:val="18"/>
                <w:lang w:val="en-GB" w:eastAsia="en-GB"/>
              </w:rPr>
            </w:pPr>
          </w:p>
        </w:tc>
        <w:tc>
          <w:tcPr>
            <w:tcW w:w="1497" w:type="dxa"/>
            <w:tcBorders>
              <w:top w:val="nil"/>
              <w:left w:val="nil"/>
              <w:bottom w:val="single" w:sz="12" w:space="0" w:color="000000"/>
              <w:right w:val="single" w:sz="12" w:space="0" w:color="000000"/>
            </w:tcBorders>
            <w:shd w:val="clear" w:color="auto" w:fill="auto"/>
            <w:hideMark/>
          </w:tcPr>
          <w:p w14:paraId="3718B7B0" w14:textId="77777777" w:rsidR="00F5666F" w:rsidRPr="00F5666F" w:rsidRDefault="00F5666F" w:rsidP="00F5666F">
            <w:pPr>
              <w:spacing w:after="0" w:line="240" w:lineRule="auto"/>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L1_Unemp</w:t>
            </w:r>
          </w:p>
        </w:tc>
        <w:tc>
          <w:tcPr>
            <w:tcW w:w="960" w:type="dxa"/>
            <w:tcBorders>
              <w:top w:val="nil"/>
              <w:left w:val="nil"/>
              <w:bottom w:val="single" w:sz="12" w:space="0" w:color="000000"/>
              <w:right w:val="single" w:sz="4" w:space="0" w:color="000000"/>
            </w:tcBorders>
            <w:shd w:val="clear" w:color="auto" w:fill="auto"/>
            <w:noWrap/>
            <w:vAlign w:val="center"/>
            <w:hideMark/>
          </w:tcPr>
          <w:p w14:paraId="4A4B9B00"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-14.267</w:t>
            </w:r>
          </w:p>
        </w:tc>
        <w:tc>
          <w:tcPr>
            <w:tcW w:w="960" w:type="dxa"/>
            <w:tcBorders>
              <w:top w:val="nil"/>
              <w:left w:val="nil"/>
              <w:bottom w:val="single" w:sz="12" w:space="0" w:color="000000"/>
              <w:right w:val="single" w:sz="4" w:space="0" w:color="000000"/>
            </w:tcBorders>
            <w:shd w:val="clear" w:color="auto" w:fill="auto"/>
            <w:noWrap/>
            <w:vAlign w:val="center"/>
            <w:hideMark/>
          </w:tcPr>
          <w:p w14:paraId="51863474"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3.372</w:t>
            </w:r>
          </w:p>
        </w:tc>
        <w:tc>
          <w:tcPr>
            <w:tcW w:w="967" w:type="dxa"/>
            <w:tcBorders>
              <w:top w:val="nil"/>
              <w:left w:val="nil"/>
              <w:bottom w:val="single" w:sz="12" w:space="0" w:color="000000"/>
              <w:right w:val="single" w:sz="4" w:space="0" w:color="000000"/>
            </w:tcBorders>
            <w:shd w:val="clear" w:color="auto" w:fill="auto"/>
            <w:noWrap/>
            <w:vAlign w:val="center"/>
            <w:hideMark/>
          </w:tcPr>
          <w:p w14:paraId="24971DBC"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-4.231</w:t>
            </w:r>
          </w:p>
        </w:tc>
        <w:tc>
          <w:tcPr>
            <w:tcW w:w="960" w:type="dxa"/>
            <w:tcBorders>
              <w:top w:val="nil"/>
              <w:left w:val="nil"/>
              <w:bottom w:val="single" w:sz="12" w:space="0" w:color="000000"/>
              <w:right w:val="single" w:sz="12" w:space="0" w:color="000000"/>
            </w:tcBorders>
            <w:shd w:val="clear" w:color="auto" w:fill="auto"/>
            <w:noWrap/>
            <w:vAlign w:val="center"/>
            <w:hideMark/>
          </w:tcPr>
          <w:p w14:paraId="545C75BC"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0.000</w:t>
            </w:r>
          </w:p>
        </w:tc>
        <w:tc>
          <w:tcPr>
            <w:tcW w:w="960" w:type="dxa"/>
            <w:tcBorders>
              <w:top w:val="nil"/>
              <w:left w:val="nil"/>
              <w:bottom w:val="nil"/>
              <w:right w:val="nil"/>
            </w:tcBorders>
            <w:shd w:val="clear" w:color="auto" w:fill="auto"/>
            <w:noWrap/>
            <w:vAlign w:val="bottom"/>
            <w:hideMark/>
          </w:tcPr>
          <w:p w14:paraId="7A1D8F3A"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p>
        </w:tc>
      </w:tr>
      <w:tr w:rsidR="00F5666F" w:rsidRPr="00F5666F" w14:paraId="3464CCED" w14:textId="77777777" w:rsidTr="00A314CF">
        <w:trPr>
          <w:trHeight w:val="315"/>
        </w:trPr>
        <w:tc>
          <w:tcPr>
            <w:tcW w:w="7624" w:type="dxa"/>
            <w:gridSpan w:val="7"/>
            <w:tcBorders>
              <w:top w:val="nil"/>
              <w:left w:val="nil"/>
              <w:bottom w:val="nil"/>
              <w:right w:val="nil"/>
            </w:tcBorders>
            <w:shd w:val="clear" w:color="auto" w:fill="auto"/>
            <w:hideMark/>
          </w:tcPr>
          <w:p w14:paraId="0B9A2AB3" w14:textId="77777777" w:rsidR="00F5666F" w:rsidRPr="00F5666F" w:rsidRDefault="00F5666F" w:rsidP="00F5666F">
            <w:pPr>
              <w:spacing w:after="0" w:line="240" w:lineRule="auto"/>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a. Dependent Variable: Unleaded2010</w:t>
            </w:r>
          </w:p>
        </w:tc>
      </w:tr>
    </w:tbl>
    <w:p w14:paraId="38404785" w14:textId="77777777" w:rsidR="00A314CF" w:rsidRDefault="00A314CF">
      <w:r>
        <w:br w:type="page"/>
      </w:r>
    </w:p>
    <w:tbl>
      <w:tblPr>
        <w:tblW w:w="7624" w:type="dxa"/>
        <w:tblInd w:w="15" w:type="dxa"/>
        <w:tblLook w:val="04A0" w:firstRow="1" w:lastRow="0" w:firstColumn="1" w:lastColumn="0" w:noHBand="0" w:noVBand="1"/>
      </w:tblPr>
      <w:tblGrid>
        <w:gridCol w:w="1320"/>
        <w:gridCol w:w="1497"/>
        <w:gridCol w:w="960"/>
        <w:gridCol w:w="960"/>
        <w:gridCol w:w="967"/>
        <w:gridCol w:w="960"/>
        <w:gridCol w:w="960"/>
      </w:tblGrid>
      <w:tr w:rsidR="00F5666F" w:rsidRPr="00F5666F" w14:paraId="5BDBABA0" w14:textId="77777777" w:rsidTr="00A314CF">
        <w:trPr>
          <w:trHeight w:val="300"/>
        </w:trPr>
        <w:tc>
          <w:tcPr>
            <w:tcW w:w="1320" w:type="dxa"/>
            <w:tcBorders>
              <w:top w:val="nil"/>
              <w:left w:val="nil"/>
              <w:bottom w:val="nil"/>
              <w:right w:val="nil"/>
            </w:tcBorders>
            <w:shd w:val="clear" w:color="auto" w:fill="auto"/>
            <w:noWrap/>
            <w:vAlign w:val="bottom"/>
            <w:hideMark/>
          </w:tcPr>
          <w:p w14:paraId="1A1666E8" w14:textId="7F3F3E27" w:rsidR="00F5666F" w:rsidRPr="00F5666F" w:rsidRDefault="00F5666F" w:rsidP="00F5666F">
            <w:pPr>
              <w:spacing w:after="0" w:line="240" w:lineRule="auto"/>
              <w:rPr>
                <w:rFonts w:ascii="Arial" w:eastAsia="Times New Roman" w:hAnsi="Arial" w:cs="Arial"/>
                <w:color w:val="000000"/>
                <w:sz w:val="18"/>
                <w:szCs w:val="18"/>
                <w:lang w:val="en-GB" w:eastAsia="en-GB"/>
              </w:rPr>
            </w:pPr>
          </w:p>
        </w:tc>
        <w:tc>
          <w:tcPr>
            <w:tcW w:w="1497" w:type="dxa"/>
            <w:tcBorders>
              <w:top w:val="nil"/>
              <w:left w:val="nil"/>
              <w:bottom w:val="nil"/>
              <w:right w:val="nil"/>
            </w:tcBorders>
            <w:shd w:val="clear" w:color="auto" w:fill="auto"/>
            <w:noWrap/>
            <w:vAlign w:val="bottom"/>
            <w:hideMark/>
          </w:tcPr>
          <w:p w14:paraId="68769EB5" w14:textId="77777777" w:rsidR="00F5666F" w:rsidRPr="00F5666F" w:rsidRDefault="00F5666F" w:rsidP="00F5666F">
            <w:pPr>
              <w:spacing w:after="0" w:line="240" w:lineRule="auto"/>
              <w:rPr>
                <w:rFonts w:eastAsia="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6CC53424" w14:textId="77777777" w:rsidR="00F5666F" w:rsidRDefault="00F5666F" w:rsidP="00F5666F">
            <w:pPr>
              <w:spacing w:after="0" w:line="240" w:lineRule="auto"/>
              <w:rPr>
                <w:rFonts w:eastAsia="Times New Roman"/>
                <w:sz w:val="20"/>
                <w:szCs w:val="20"/>
                <w:lang w:val="en-GB" w:eastAsia="en-GB"/>
              </w:rPr>
            </w:pPr>
          </w:p>
          <w:p w14:paraId="29B36A16" w14:textId="4EB40F8B" w:rsidR="00A314CF" w:rsidRPr="00F5666F" w:rsidRDefault="00A314CF" w:rsidP="00F5666F">
            <w:pPr>
              <w:spacing w:after="0" w:line="240" w:lineRule="auto"/>
              <w:rPr>
                <w:rFonts w:eastAsia="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62F989C8" w14:textId="77777777" w:rsidR="00F5666F" w:rsidRPr="00F5666F" w:rsidRDefault="00F5666F" w:rsidP="00F5666F">
            <w:pPr>
              <w:spacing w:after="0" w:line="240" w:lineRule="auto"/>
              <w:rPr>
                <w:rFonts w:eastAsia="Times New Roman"/>
                <w:sz w:val="20"/>
                <w:szCs w:val="20"/>
                <w:lang w:val="en-GB" w:eastAsia="en-GB"/>
              </w:rPr>
            </w:pPr>
          </w:p>
        </w:tc>
        <w:tc>
          <w:tcPr>
            <w:tcW w:w="967" w:type="dxa"/>
            <w:tcBorders>
              <w:top w:val="nil"/>
              <w:left w:val="nil"/>
              <w:bottom w:val="nil"/>
              <w:right w:val="nil"/>
            </w:tcBorders>
            <w:shd w:val="clear" w:color="auto" w:fill="auto"/>
            <w:noWrap/>
            <w:vAlign w:val="bottom"/>
            <w:hideMark/>
          </w:tcPr>
          <w:p w14:paraId="1A27BBEA" w14:textId="77777777" w:rsidR="00F5666F" w:rsidRPr="00F5666F" w:rsidRDefault="00F5666F" w:rsidP="00F5666F">
            <w:pPr>
              <w:spacing w:after="0" w:line="240" w:lineRule="auto"/>
              <w:rPr>
                <w:rFonts w:eastAsia="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0160B5F6" w14:textId="77777777" w:rsidR="00F5666F" w:rsidRPr="00F5666F" w:rsidRDefault="00F5666F" w:rsidP="00F5666F">
            <w:pPr>
              <w:spacing w:after="0" w:line="240" w:lineRule="auto"/>
              <w:rPr>
                <w:rFonts w:eastAsia="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6314973" w14:textId="77777777" w:rsidR="00F5666F" w:rsidRPr="00F5666F" w:rsidRDefault="00F5666F" w:rsidP="00F5666F">
            <w:pPr>
              <w:spacing w:after="0" w:line="240" w:lineRule="auto"/>
              <w:rPr>
                <w:rFonts w:eastAsia="Times New Roman"/>
                <w:sz w:val="20"/>
                <w:szCs w:val="20"/>
                <w:lang w:val="en-GB" w:eastAsia="en-GB"/>
              </w:rPr>
            </w:pPr>
          </w:p>
        </w:tc>
      </w:tr>
      <w:tr w:rsidR="00F5666F" w:rsidRPr="00F5666F" w14:paraId="491A53AE" w14:textId="77777777" w:rsidTr="00A314CF">
        <w:trPr>
          <w:trHeight w:val="315"/>
        </w:trPr>
        <w:tc>
          <w:tcPr>
            <w:tcW w:w="5704" w:type="dxa"/>
            <w:gridSpan w:val="5"/>
            <w:tcBorders>
              <w:top w:val="nil"/>
              <w:left w:val="nil"/>
              <w:bottom w:val="nil"/>
              <w:right w:val="nil"/>
            </w:tcBorders>
            <w:shd w:val="clear" w:color="auto" w:fill="auto"/>
            <w:vAlign w:val="center"/>
            <w:hideMark/>
          </w:tcPr>
          <w:p w14:paraId="1553FF41" w14:textId="77777777" w:rsidR="00F5666F" w:rsidRPr="00F5666F" w:rsidRDefault="00F5666F" w:rsidP="00F5666F">
            <w:pPr>
              <w:spacing w:after="0" w:line="240" w:lineRule="auto"/>
              <w:jc w:val="center"/>
              <w:rPr>
                <w:rFonts w:ascii="Arial Bold" w:eastAsia="Times New Roman" w:hAnsi="Arial Bold" w:cs="Calibri"/>
                <w:b/>
                <w:bCs/>
                <w:color w:val="000000"/>
                <w:sz w:val="18"/>
                <w:szCs w:val="18"/>
                <w:lang w:val="en-GB" w:eastAsia="en-GB"/>
              </w:rPr>
            </w:pPr>
            <w:r w:rsidRPr="00F5666F">
              <w:rPr>
                <w:rFonts w:ascii="Arial Bold" w:eastAsia="Times New Roman" w:hAnsi="Arial Bold" w:cs="Calibri"/>
                <w:b/>
                <w:bCs/>
                <w:color w:val="000000"/>
                <w:sz w:val="18"/>
                <w:szCs w:val="18"/>
                <w:lang w:val="en-GB" w:eastAsia="en-GB"/>
              </w:rPr>
              <w:t>Model Summary</w:t>
            </w:r>
            <w:r w:rsidRPr="00F5666F">
              <w:rPr>
                <w:rFonts w:ascii="Arial Bold" w:eastAsia="Times New Roman" w:hAnsi="Arial Bold" w:cs="Calibri"/>
                <w:b/>
                <w:bCs/>
                <w:color w:val="000000"/>
                <w:sz w:val="18"/>
                <w:szCs w:val="18"/>
                <w:vertAlign w:val="superscript"/>
                <w:lang w:val="en-GB" w:eastAsia="en-GB"/>
              </w:rPr>
              <w:t>b</w:t>
            </w:r>
          </w:p>
        </w:tc>
        <w:tc>
          <w:tcPr>
            <w:tcW w:w="960" w:type="dxa"/>
            <w:tcBorders>
              <w:top w:val="nil"/>
              <w:left w:val="nil"/>
              <w:bottom w:val="nil"/>
              <w:right w:val="nil"/>
            </w:tcBorders>
            <w:shd w:val="clear" w:color="auto" w:fill="auto"/>
            <w:noWrap/>
            <w:vAlign w:val="bottom"/>
            <w:hideMark/>
          </w:tcPr>
          <w:p w14:paraId="52742A31" w14:textId="77777777" w:rsidR="00F5666F" w:rsidRPr="00F5666F" w:rsidRDefault="00F5666F" w:rsidP="00F5666F">
            <w:pPr>
              <w:spacing w:after="0" w:line="240" w:lineRule="auto"/>
              <w:jc w:val="center"/>
              <w:rPr>
                <w:rFonts w:ascii="Arial Bold" w:eastAsia="Times New Roman" w:hAnsi="Arial Bold" w:cs="Calibri"/>
                <w:b/>
                <w:bCs/>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4D8381E0" w14:textId="77777777" w:rsidR="00F5666F" w:rsidRPr="00F5666F" w:rsidRDefault="00F5666F" w:rsidP="00F5666F">
            <w:pPr>
              <w:spacing w:after="0" w:line="240" w:lineRule="auto"/>
              <w:rPr>
                <w:rFonts w:eastAsia="Times New Roman"/>
                <w:sz w:val="20"/>
                <w:szCs w:val="20"/>
                <w:lang w:val="en-GB" w:eastAsia="en-GB"/>
              </w:rPr>
            </w:pPr>
          </w:p>
        </w:tc>
      </w:tr>
      <w:tr w:rsidR="00F5666F" w:rsidRPr="00F5666F" w14:paraId="6EC5C573" w14:textId="77777777" w:rsidTr="00A314CF">
        <w:trPr>
          <w:trHeight w:val="765"/>
        </w:trPr>
        <w:tc>
          <w:tcPr>
            <w:tcW w:w="132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120903DE" w14:textId="77777777" w:rsidR="00F5666F" w:rsidRPr="00F5666F" w:rsidRDefault="00F5666F" w:rsidP="00F5666F">
            <w:pPr>
              <w:spacing w:after="0" w:line="240" w:lineRule="auto"/>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Model</w:t>
            </w:r>
          </w:p>
        </w:tc>
        <w:tc>
          <w:tcPr>
            <w:tcW w:w="1497" w:type="dxa"/>
            <w:tcBorders>
              <w:top w:val="single" w:sz="12" w:space="0" w:color="000000"/>
              <w:left w:val="nil"/>
              <w:bottom w:val="single" w:sz="12" w:space="0" w:color="000000"/>
              <w:right w:val="single" w:sz="4" w:space="0" w:color="000000"/>
            </w:tcBorders>
            <w:shd w:val="clear" w:color="auto" w:fill="auto"/>
            <w:vAlign w:val="bottom"/>
            <w:hideMark/>
          </w:tcPr>
          <w:p w14:paraId="7EE62453" w14:textId="77777777" w:rsidR="00F5666F" w:rsidRPr="00F5666F" w:rsidRDefault="00F5666F" w:rsidP="00F5666F">
            <w:pPr>
              <w:spacing w:after="0" w:line="240" w:lineRule="auto"/>
              <w:jc w:val="center"/>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R</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14:paraId="5E0C8BB2" w14:textId="77777777" w:rsidR="00F5666F" w:rsidRPr="00F5666F" w:rsidRDefault="00F5666F" w:rsidP="00F5666F">
            <w:pPr>
              <w:spacing w:after="0" w:line="240" w:lineRule="auto"/>
              <w:jc w:val="center"/>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R Square</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14:paraId="22581C22" w14:textId="77777777" w:rsidR="00F5666F" w:rsidRPr="00F5666F" w:rsidRDefault="00F5666F" w:rsidP="00F5666F">
            <w:pPr>
              <w:spacing w:after="0" w:line="240" w:lineRule="auto"/>
              <w:jc w:val="center"/>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Adjusted R Square</w:t>
            </w:r>
          </w:p>
        </w:tc>
        <w:tc>
          <w:tcPr>
            <w:tcW w:w="967" w:type="dxa"/>
            <w:tcBorders>
              <w:top w:val="single" w:sz="12" w:space="0" w:color="000000"/>
              <w:left w:val="nil"/>
              <w:bottom w:val="single" w:sz="12" w:space="0" w:color="000000"/>
              <w:right w:val="single" w:sz="12" w:space="0" w:color="000000"/>
            </w:tcBorders>
            <w:shd w:val="clear" w:color="auto" w:fill="auto"/>
            <w:vAlign w:val="bottom"/>
            <w:hideMark/>
          </w:tcPr>
          <w:p w14:paraId="293C107B" w14:textId="77777777" w:rsidR="00F5666F" w:rsidRPr="00F5666F" w:rsidRDefault="00F5666F" w:rsidP="00F5666F">
            <w:pPr>
              <w:spacing w:after="0" w:line="240" w:lineRule="auto"/>
              <w:jc w:val="center"/>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Std. Error of the Estimate</w:t>
            </w:r>
          </w:p>
        </w:tc>
        <w:tc>
          <w:tcPr>
            <w:tcW w:w="960" w:type="dxa"/>
            <w:tcBorders>
              <w:top w:val="nil"/>
              <w:left w:val="nil"/>
              <w:bottom w:val="nil"/>
              <w:right w:val="nil"/>
            </w:tcBorders>
            <w:shd w:val="clear" w:color="auto" w:fill="auto"/>
            <w:noWrap/>
            <w:vAlign w:val="bottom"/>
            <w:hideMark/>
          </w:tcPr>
          <w:p w14:paraId="00510725" w14:textId="77777777" w:rsidR="00F5666F" w:rsidRPr="00F5666F" w:rsidRDefault="00F5666F" w:rsidP="00F5666F">
            <w:pPr>
              <w:spacing w:after="0" w:line="240" w:lineRule="auto"/>
              <w:jc w:val="center"/>
              <w:rPr>
                <w:rFonts w:ascii="Arial" w:eastAsia="Times New Roman" w:hAnsi="Arial" w:cs="Arial"/>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3F8BBC5B" w14:textId="77777777" w:rsidR="00F5666F" w:rsidRPr="00F5666F" w:rsidRDefault="00F5666F" w:rsidP="00F5666F">
            <w:pPr>
              <w:spacing w:after="0" w:line="240" w:lineRule="auto"/>
              <w:rPr>
                <w:rFonts w:eastAsia="Times New Roman"/>
                <w:sz w:val="20"/>
                <w:szCs w:val="20"/>
                <w:lang w:val="en-GB" w:eastAsia="en-GB"/>
              </w:rPr>
            </w:pPr>
          </w:p>
        </w:tc>
      </w:tr>
      <w:tr w:rsidR="00F5666F" w:rsidRPr="00F5666F" w14:paraId="1A42E3D0" w14:textId="77777777" w:rsidTr="00A314CF">
        <w:trPr>
          <w:trHeight w:val="330"/>
        </w:trPr>
        <w:tc>
          <w:tcPr>
            <w:tcW w:w="1320" w:type="dxa"/>
            <w:tcBorders>
              <w:top w:val="nil"/>
              <w:left w:val="single" w:sz="12" w:space="0" w:color="000000"/>
              <w:bottom w:val="single" w:sz="12" w:space="0" w:color="000000"/>
              <w:right w:val="single" w:sz="12" w:space="0" w:color="000000"/>
            </w:tcBorders>
            <w:shd w:val="clear" w:color="auto" w:fill="auto"/>
            <w:noWrap/>
            <w:hideMark/>
          </w:tcPr>
          <w:p w14:paraId="3434C590" w14:textId="77777777" w:rsidR="00F5666F" w:rsidRPr="00F5666F" w:rsidRDefault="00F5666F" w:rsidP="00F5666F">
            <w:pPr>
              <w:spacing w:after="0" w:line="240" w:lineRule="auto"/>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1</w:t>
            </w:r>
          </w:p>
        </w:tc>
        <w:tc>
          <w:tcPr>
            <w:tcW w:w="1497" w:type="dxa"/>
            <w:tcBorders>
              <w:top w:val="nil"/>
              <w:left w:val="nil"/>
              <w:bottom w:val="single" w:sz="12" w:space="0" w:color="000000"/>
              <w:right w:val="single" w:sz="4" w:space="0" w:color="000000"/>
            </w:tcBorders>
            <w:shd w:val="clear" w:color="auto" w:fill="auto"/>
            <w:noWrap/>
            <w:vAlign w:val="center"/>
            <w:hideMark/>
          </w:tcPr>
          <w:p w14:paraId="678BF7A8"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.980</w:t>
            </w:r>
            <w:r w:rsidRPr="00F5666F">
              <w:rPr>
                <w:rFonts w:ascii="Arial" w:eastAsia="Times New Roman" w:hAnsi="Arial" w:cs="Arial"/>
                <w:color w:val="000000"/>
                <w:sz w:val="18"/>
                <w:szCs w:val="18"/>
                <w:vertAlign w:val="superscript"/>
                <w:lang w:val="en-GB" w:eastAsia="en-GB"/>
              </w:rPr>
              <w:t>a</w:t>
            </w:r>
          </w:p>
        </w:tc>
        <w:tc>
          <w:tcPr>
            <w:tcW w:w="960" w:type="dxa"/>
            <w:tcBorders>
              <w:top w:val="nil"/>
              <w:left w:val="nil"/>
              <w:bottom w:val="single" w:sz="12" w:space="0" w:color="000000"/>
              <w:right w:val="single" w:sz="4" w:space="0" w:color="000000"/>
            </w:tcBorders>
            <w:shd w:val="clear" w:color="auto" w:fill="auto"/>
            <w:noWrap/>
            <w:vAlign w:val="center"/>
            <w:hideMark/>
          </w:tcPr>
          <w:p w14:paraId="7FA8D9C5"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0.961</w:t>
            </w:r>
          </w:p>
        </w:tc>
        <w:tc>
          <w:tcPr>
            <w:tcW w:w="960" w:type="dxa"/>
            <w:tcBorders>
              <w:top w:val="nil"/>
              <w:left w:val="nil"/>
              <w:bottom w:val="single" w:sz="12" w:space="0" w:color="000000"/>
              <w:right w:val="single" w:sz="4" w:space="0" w:color="000000"/>
            </w:tcBorders>
            <w:shd w:val="clear" w:color="auto" w:fill="auto"/>
            <w:noWrap/>
            <w:vAlign w:val="center"/>
            <w:hideMark/>
          </w:tcPr>
          <w:p w14:paraId="0BB7506F"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0.960</w:t>
            </w:r>
          </w:p>
        </w:tc>
        <w:tc>
          <w:tcPr>
            <w:tcW w:w="967" w:type="dxa"/>
            <w:tcBorders>
              <w:top w:val="nil"/>
              <w:left w:val="nil"/>
              <w:bottom w:val="single" w:sz="12" w:space="0" w:color="000000"/>
              <w:right w:val="single" w:sz="12" w:space="0" w:color="000000"/>
            </w:tcBorders>
            <w:shd w:val="clear" w:color="auto" w:fill="auto"/>
            <w:noWrap/>
            <w:vAlign w:val="center"/>
            <w:hideMark/>
          </w:tcPr>
          <w:p w14:paraId="12955B2A"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14.72650</w:t>
            </w:r>
          </w:p>
        </w:tc>
        <w:tc>
          <w:tcPr>
            <w:tcW w:w="960" w:type="dxa"/>
            <w:tcBorders>
              <w:top w:val="nil"/>
              <w:left w:val="nil"/>
              <w:bottom w:val="nil"/>
              <w:right w:val="nil"/>
            </w:tcBorders>
            <w:shd w:val="clear" w:color="auto" w:fill="auto"/>
            <w:noWrap/>
            <w:vAlign w:val="bottom"/>
            <w:hideMark/>
          </w:tcPr>
          <w:p w14:paraId="06D70D83"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032E175C" w14:textId="77777777" w:rsidR="00F5666F" w:rsidRPr="00F5666F" w:rsidRDefault="00F5666F" w:rsidP="00F5666F">
            <w:pPr>
              <w:spacing w:after="0" w:line="240" w:lineRule="auto"/>
              <w:rPr>
                <w:rFonts w:eastAsia="Times New Roman"/>
                <w:sz w:val="20"/>
                <w:szCs w:val="20"/>
                <w:lang w:val="en-GB" w:eastAsia="en-GB"/>
              </w:rPr>
            </w:pPr>
          </w:p>
        </w:tc>
      </w:tr>
    </w:tbl>
    <w:p w14:paraId="132A6FAB" w14:textId="77777777" w:rsidR="00C30F3E" w:rsidRDefault="00C30F3E"/>
    <w:p w14:paraId="5E0ABA14" w14:textId="77777777" w:rsidR="00F5666F" w:rsidRDefault="00F5666F" w:rsidP="00F5666F">
      <w:r>
        <w:t>While using L1_PDI leads to the following:</w:t>
      </w:r>
    </w:p>
    <w:p w14:paraId="5C916BA1" w14:textId="77777777" w:rsidR="00F5666F" w:rsidRDefault="00F5666F" w:rsidP="00F5666F">
      <w:r>
        <w:object w:dxaOrig="6919" w:dyaOrig="2384" w14:anchorId="0E616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118.85pt" o:ole="">
            <v:imagedata r:id="rId7" o:title=""/>
          </v:shape>
          <o:OLEObject Type="Embed" ProgID="Excel.Sheet.12" ShapeID="_x0000_i1025" DrawAspect="Content" ObjectID="_1566133106" r:id="rId8"/>
        </w:object>
      </w:r>
      <w:r>
        <w:t xml:space="preserve"> </w:t>
      </w:r>
    </w:p>
    <w:p w14:paraId="51DADB93" w14:textId="77777777" w:rsidR="00F5666F" w:rsidRDefault="00F5666F">
      <w:r>
        <w:t xml:space="preserve">The sign of PDI is as you would expect, positive – the higher the level of personal income the higher the retail price of gasoline. </w:t>
      </w:r>
    </w:p>
    <w:tbl>
      <w:tblPr>
        <w:tblW w:w="5460" w:type="dxa"/>
        <w:tblLook w:val="04A0" w:firstRow="1" w:lastRow="0" w:firstColumn="1" w:lastColumn="0" w:noHBand="0" w:noVBand="1"/>
      </w:tblPr>
      <w:tblGrid>
        <w:gridCol w:w="960"/>
        <w:gridCol w:w="1620"/>
        <w:gridCol w:w="960"/>
        <w:gridCol w:w="960"/>
        <w:gridCol w:w="967"/>
      </w:tblGrid>
      <w:tr w:rsidR="00F5666F" w:rsidRPr="00F5666F" w14:paraId="3FD90615" w14:textId="77777777" w:rsidTr="00F5666F">
        <w:trPr>
          <w:trHeight w:val="765"/>
        </w:trPr>
        <w:tc>
          <w:tcPr>
            <w:tcW w:w="96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5426794F" w14:textId="77777777" w:rsidR="00F5666F" w:rsidRPr="00F5666F" w:rsidRDefault="00F5666F" w:rsidP="00F5666F">
            <w:pPr>
              <w:spacing w:after="0" w:line="240" w:lineRule="auto"/>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Model</w:t>
            </w:r>
          </w:p>
        </w:tc>
        <w:tc>
          <w:tcPr>
            <w:tcW w:w="1620" w:type="dxa"/>
            <w:tcBorders>
              <w:top w:val="single" w:sz="12" w:space="0" w:color="000000"/>
              <w:left w:val="nil"/>
              <w:bottom w:val="single" w:sz="12" w:space="0" w:color="000000"/>
              <w:right w:val="single" w:sz="4" w:space="0" w:color="000000"/>
            </w:tcBorders>
            <w:shd w:val="clear" w:color="auto" w:fill="auto"/>
            <w:vAlign w:val="bottom"/>
            <w:hideMark/>
          </w:tcPr>
          <w:p w14:paraId="63089C8C" w14:textId="77777777" w:rsidR="00F5666F" w:rsidRPr="00F5666F" w:rsidRDefault="00F5666F" w:rsidP="00F5666F">
            <w:pPr>
              <w:spacing w:after="0" w:line="240" w:lineRule="auto"/>
              <w:jc w:val="center"/>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R</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14:paraId="5C6A8053" w14:textId="77777777" w:rsidR="00F5666F" w:rsidRPr="00F5666F" w:rsidRDefault="00F5666F" w:rsidP="00F5666F">
            <w:pPr>
              <w:spacing w:after="0" w:line="240" w:lineRule="auto"/>
              <w:jc w:val="center"/>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R Square</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14:paraId="7CC9C558" w14:textId="77777777" w:rsidR="00F5666F" w:rsidRPr="00F5666F" w:rsidRDefault="00F5666F" w:rsidP="00F5666F">
            <w:pPr>
              <w:spacing w:after="0" w:line="240" w:lineRule="auto"/>
              <w:jc w:val="center"/>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Adjusted R Square</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14:paraId="63A4AEF6" w14:textId="77777777" w:rsidR="00F5666F" w:rsidRPr="00F5666F" w:rsidRDefault="00F5666F" w:rsidP="00F5666F">
            <w:pPr>
              <w:spacing w:after="0" w:line="240" w:lineRule="auto"/>
              <w:jc w:val="center"/>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Std. Error of the Estimate</w:t>
            </w:r>
          </w:p>
        </w:tc>
      </w:tr>
      <w:tr w:rsidR="00F5666F" w:rsidRPr="00F5666F" w14:paraId="402F75B4" w14:textId="77777777" w:rsidTr="00F5666F">
        <w:trPr>
          <w:trHeight w:val="330"/>
        </w:trPr>
        <w:tc>
          <w:tcPr>
            <w:tcW w:w="960" w:type="dxa"/>
            <w:tcBorders>
              <w:top w:val="nil"/>
              <w:left w:val="single" w:sz="12" w:space="0" w:color="000000"/>
              <w:bottom w:val="single" w:sz="12" w:space="0" w:color="000000"/>
              <w:right w:val="single" w:sz="12" w:space="0" w:color="000000"/>
            </w:tcBorders>
            <w:shd w:val="clear" w:color="auto" w:fill="auto"/>
            <w:noWrap/>
            <w:hideMark/>
          </w:tcPr>
          <w:p w14:paraId="03CB30FE" w14:textId="77777777" w:rsidR="00F5666F" w:rsidRPr="00F5666F" w:rsidRDefault="00F5666F" w:rsidP="00F5666F">
            <w:pPr>
              <w:spacing w:after="0" w:line="240" w:lineRule="auto"/>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1</w:t>
            </w:r>
          </w:p>
        </w:tc>
        <w:tc>
          <w:tcPr>
            <w:tcW w:w="1620" w:type="dxa"/>
            <w:tcBorders>
              <w:top w:val="nil"/>
              <w:left w:val="nil"/>
              <w:bottom w:val="single" w:sz="12" w:space="0" w:color="000000"/>
              <w:right w:val="single" w:sz="4" w:space="0" w:color="000000"/>
            </w:tcBorders>
            <w:shd w:val="clear" w:color="auto" w:fill="auto"/>
            <w:noWrap/>
            <w:vAlign w:val="center"/>
            <w:hideMark/>
          </w:tcPr>
          <w:p w14:paraId="25234030"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.978</w:t>
            </w:r>
            <w:r w:rsidRPr="00F5666F">
              <w:rPr>
                <w:rFonts w:ascii="Arial" w:eastAsia="Times New Roman" w:hAnsi="Arial" w:cs="Arial"/>
                <w:color w:val="000000"/>
                <w:sz w:val="18"/>
                <w:szCs w:val="18"/>
                <w:vertAlign w:val="superscript"/>
                <w:lang w:val="en-GB" w:eastAsia="en-GB"/>
              </w:rPr>
              <w:t>a</w:t>
            </w:r>
          </w:p>
        </w:tc>
        <w:tc>
          <w:tcPr>
            <w:tcW w:w="960" w:type="dxa"/>
            <w:tcBorders>
              <w:top w:val="nil"/>
              <w:left w:val="nil"/>
              <w:bottom w:val="single" w:sz="12" w:space="0" w:color="000000"/>
              <w:right w:val="single" w:sz="4" w:space="0" w:color="000000"/>
            </w:tcBorders>
            <w:shd w:val="clear" w:color="auto" w:fill="auto"/>
            <w:noWrap/>
            <w:vAlign w:val="center"/>
            <w:hideMark/>
          </w:tcPr>
          <w:p w14:paraId="546248F4"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0.956</w:t>
            </w:r>
          </w:p>
        </w:tc>
        <w:tc>
          <w:tcPr>
            <w:tcW w:w="960" w:type="dxa"/>
            <w:tcBorders>
              <w:top w:val="nil"/>
              <w:left w:val="nil"/>
              <w:bottom w:val="single" w:sz="12" w:space="0" w:color="000000"/>
              <w:right w:val="single" w:sz="4" w:space="0" w:color="000000"/>
            </w:tcBorders>
            <w:shd w:val="clear" w:color="auto" w:fill="auto"/>
            <w:noWrap/>
            <w:vAlign w:val="center"/>
            <w:hideMark/>
          </w:tcPr>
          <w:p w14:paraId="59959879"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0.954</w:t>
            </w:r>
          </w:p>
        </w:tc>
        <w:tc>
          <w:tcPr>
            <w:tcW w:w="960" w:type="dxa"/>
            <w:tcBorders>
              <w:top w:val="nil"/>
              <w:left w:val="nil"/>
              <w:bottom w:val="single" w:sz="12" w:space="0" w:color="000000"/>
              <w:right w:val="single" w:sz="12" w:space="0" w:color="000000"/>
            </w:tcBorders>
            <w:shd w:val="clear" w:color="auto" w:fill="auto"/>
            <w:noWrap/>
            <w:vAlign w:val="center"/>
            <w:hideMark/>
          </w:tcPr>
          <w:p w14:paraId="5B074002" w14:textId="77777777" w:rsidR="00F5666F" w:rsidRPr="00F5666F" w:rsidRDefault="00F5666F" w:rsidP="00F5666F">
            <w:pPr>
              <w:spacing w:after="0" w:line="240" w:lineRule="auto"/>
              <w:jc w:val="right"/>
              <w:rPr>
                <w:rFonts w:ascii="Arial" w:eastAsia="Times New Roman" w:hAnsi="Arial" w:cs="Arial"/>
                <w:color w:val="000000"/>
                <w:sz w:val="18"/>
                <w:szCs w:val="18"/>
                <w:lang w:val="en-GB" w:eastAsia="en-GB"/>
              </w:rPr>
            </w:pPr>
            <w:r w:rsidRPr="00F5666F">
              <w:rPr>
                <w:rFonts w:ascii="Arial" w:eastAsia="Times New Roman" w:hAnsi="Arial" w:cs="Arial"/>
                <w:color w:val="000000"/>
                <w:sz w:val="18"/>
                <w:szCs w:val="18"/>
                <w:lang w:val="en-GB" w:eastAsia="en-GB"/>
              </w:rPr>
              <w:t>15.75302</w:t>
            </w:r>
          </w:p>
        </w:tc>
      </w:tr>
    </w:tbl>
    <w:p w14:paraId="77C34039" w14:textId="77777777" w:rsidR="00F5666F" w:rsidRDefault="00F5666F"/>
    <w:p w14:paraId="1883AFA3" w14:textId="5F3BD242" w:rsidR="00EE2C54" w:rsidRDefault="00EE2C54">
      <w:r>
        <w:t xml:space="preserve">The std error is however quite a bit higher. A comparison of the forecasts and actuals are shown below with the second model (including PDI) giving higher forecasts. </w:t>
      </w:r>
      <w:r w:rsidR="006339CB">
        <w:t>The reason is the larger coefficient of SP500 leading to lower forecasts. I would have probably chosen the first model in 2008. Whilst both have weaknesses with outliers, the economic plausibility of using real retail sales measuring activity in the economy as well as the better fit suggests the first model.</w:t>
      </w:r>
      <w:r>
        <w:t xml:space="preserve"> </w:t>
      </w:r>
    </w:p>
    <w:p w14:paraId="14FE1EAC" w14:textId="2342E615" w:rsidR="00783D7D" w:rsidRDefault="00783D7D">
      <w:r w:rsidRPr="00783D7D">
        <w:rPr>
          <w:noProof/>
          <w:lang w:val="en-GB" w:eastAsia="en-GB"/>
        </w:rPr>
        <w:lastRenderedPageBreak/>
        <w:drawing>
          <wp:inline distT="0" distB="0" distL="0" distR="0" wp14:anchorId="6D93760E" wp14:editId="5D79FF15">
            <wp:extent cx="3962400" cy="2641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2641600"/>
                    </a:xfrm>
                    <a:prstGeom prst="rect">
                      <a:avLst/>
                    </a:prstGeom>
                    <a:noFill/>
                    <a:ln>
                      <a:noFill/>
                    </a:ln>
                  </pic:spPr>
                </pic:pic>
              </a:graphicData>
            </a:graphic>
          </wp:inline>
        </w:drawing>
      </w:r>
    </w:p>
    <w:p w14:paraId="3DEA49A4" w14:textId="77777777" w:rsidR="00310473" w:rsidRDefault="00310473"/>
    <w:p w14:paraId="10513B8F" w14:textId="77777777" w:rsidR="00310473" w:rsidRDefault="00310473"/>
    <w:p w14:paraId="2E487F93" w14:textId="77777777" w:rsidR="00310473" w:rsidRDefault="00310473">
      <w:r w:rsidRPr="00310473">
        <w:rPr>
          <w:noProof/>
          <w:lang w:val="en-GB" w:eastAsia="en-GB"/>
        </w:rPr>
        <w:drawing>
          <wp:inline distT="0" distB="0" distL="0" distR="0" wp14:anchorId="4F788896" wp14:editId="0ED47165">
            <wp:extent cx="3971925" cy="2647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4421" cy="2649614"/>
                    </a:xfrm>
                    <a:prstGeom prst="rect">
                      <a:avLst/>
                    </a:prstGeom>
                    <a:noFill/>
                    <a:ln>
                      <a:noFill/>
                    </a:ln>
                  </pic:spPr>
                </pic:pic>
              </a:graphicData>
            </a:graphic>
          </wp:inline>
        </w:drawing>
      </w:r>
    </w:p>
    <w:p w14:paraId="0EF5CD78" w14:textId="6152530A" w:rsidR="005F2603" w:rsidRDefault="00BA138F" w:rsidP="00A314CF">
      <w:pPr>
        <w:pStyle w:val="Heading3"/>
      </w:pPr>
      <w:r>
        <w:t>8.4</w:t>
      </w:r>
      <w:r w:rsidR="00D9719C">
        <w:t xml:space="preserve"> </w:t>
      </w:r>
    </w:p>
    <w:p w14:paraId="06D8327D" w14:textId="77777777" w:rsidR="000B3D00" w:rsidRDefault="00D9719C">
      <w:r>
        <w:t>Each of the four variables was redefined as X*100/CPI</w:t>
      </w:r>
      <w:r w:rsidR="006339CB">
        <w:t xml:space="preserve"> (Unemployment is left alone)</w:t>
      </w:r>
      <w:r>
        <w:t>. The results for the original regression were:</w:t>
      </w:r>
    </w:p>
    <w:tbl>
      <w:tblPr>
        <w:tblW w:w="6500" w:type="dxa"/>
        <w:tblLook w:val="04A0" w:firstRow="1" w:lastRow="0" w:firstColumn="1" w:lastColumn="0" w:noHBand="0" w:noVBand="1"/>
      </w:tblPr>
      <w:tblGrid>
        <w:gridCol w:w="317"/>
        <w:gridCol w:w="2343"/>
        <w:gridCol w:w="960"/>
        <w:gridCol w:w="960"/>
        <w:gridCol w:w="960"/>
        <w:gridCol w:w="960"/>
      </w:tblGrid>
      <w:tr w:rsidR="001D3362" w:rsidRPr="001D3362" w14:paraId="0EAB798A" w14:textId="77777777" w:rsidTr="001D3362">
        <w:trPr>
          <w:trHeight w:val="315"/>
        </w:trPr>
        <w:tc>
          <w:tcPr>
            <w:tcW w:w="266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2F159A3C" w14:textId="77777777" w:rsidR="001D3362" w:rsidRPr="001D3362" w:rsidRDefault="001D3362" w:rsidP="00A314CF">
            <w:pPr>
              <w:spacing w:after="0" w:line="240" w:lineRule="auto"/>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Model</w:t>
            </w:r>
          </w:p>
        </w:tc>
        <w:tc>
          <w:tcPr>
            <w:tcW w:w="1920" w:type="dxa"/>
            <w:gridSpan w:val="2"/>
            <w:tcBorders>
              <w:top w:val="single" w:sz="12" w:space="0" w:color="000000"/>
              <w:left w:val="nil"/>
              <w:bottom w:val="single" w:sz="4" w:space="0" w:color="000000"/>
              <w:right w:val="single" w:sz="4" w:space="0" w:color="000000"/>
            </w:tcBorders>
            <w:shd w:val="clear" w:color="auto" w:fill="auto"/>
            <w:vAlign w:val="bottom"/>
            <w:hideMark/>
          </w:tcPr>
          <w:p w14:paraId="6ACACBCE" w14:textId="77777777" w:rsidR="001D3362" w:rsidRPr="001D3362" w:rsidRDefault="001D3362" w:rsidP="00A314CF">
            <w:pPr>
              <w:spacing w:after="0" w:line="240" w:lineRule="auto"/>
              <w:jc w:val="center"/>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Unstandardized Coefficients</w:t>
            </w:r>
          </w:p>
        </w:tc>
        <w:tc>
          <w:tcPr>
            <w:tcW w:w="960"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00F9A024" w14:textId="77777777" w:rsidR="001D3362" w:rsidRPr="001D3362" w:rsidRDefault="001D3362" w:rsidP="00A314CF">
            <w:pPr>
              <w:spacing w:after="0" w:line="240" w:lineRule="auto"/>
              <w:jc w:val="center"/>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t</w:t>
            </w:r>
          </w:p>
        </w:tc>
        <w:tc>
          <w:tcPr>
            <w:tcW w:w="960"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14:paraId="038133C3" w14:textId="77777777" w:rsidR="001D3362" w:rsidRPr="001D3362" w:rsidRDefault="001D3362" w:rsidP="00A314CF">
            <w:pPr>
              <w:spacing w:after="0" w:line="240" w:lineRule="auto"/>
              <w:jc w:val="center"/>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Sig.</w:t>
            </w:r>
          </w:p>
        </w:tc>
      </w:tr>
      <w:tr w:rsidR="001D3362" w:rsidRPr="001D3362" w14:paraId="2B1A4372" w14:textId="77777777" w:rsidTr="001D3362">
        <w:trPr>
          <w:trHeight w:val="315"/>
        </w:trPr>
        <w:tc>
          <w:tcPr>
            <w:tcW w:w="2660"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63625CDC" w14:textId="77777777" w:rsidR="001D3362" w:rsidRPr="001D3362" w:rsidRDefault="001D3362" w:rsidP="00A314CF">
            <w:pPr>
              <w:spacing w:after="0" w:line="240" w:lineRule="auto"/>
              <w:rPr>
                <w:rFonts w:ascii="Arial" w:eastAsia="Times New Roman" w:hAnsi="Arial" w:cs="Arial"/>
                <w:color w:val="000000"/>
                <w:sz w:val="18"/>
                <w:szCs w:val="18"/>
                <w:lang w:val="en-GB" w:eastAsia="en-GB"/>
              </w:rPr>
            </w:pPr>
          </w:p>
        </w:tc>
        <w:tc>
          <w:tcPr>
            <w:tcW w:w="960" w:type="dxa"/>
            <w:tcBorders>
              <w:top w:val="nil"/>
              <w:left w:val="nil"/>
              <w:bottom w:val="single" w:sz="12" w:space="0" w:color="000000"/>
              <w:right w:val="single" w:sz="4" w:space="0" w:color="000000"/>
            </w:tcBorders>
            <w:shd w:val="clear" w:color="auto" w:fill="auto"/>
            <w:vAlign w:val="bottom"/>
            <w:hideMark/>
          </w:tcPr>
          <w:p w14:paraId="4F91478F" w14:textId="77777777" w:rsidR="001D3362" w:rsidRPr="001D3362" w:rsidRDefault="001D3362" w:rsidP="00A314CF">
            <w:pPr>
              <w:spacing w:after="0" w:line="240" w:lineRule="auto"/>
              <w:jc w:val="center"/>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B</w:t>
            </w:r>
          </w:p>
        </w:tc>
        <w:tc>
          <w:tcPr>
            <w:tcW w:w="960" w:type="dxa"/>
            <w:tcBorders>
              <w:top w:val="nil"/>
              <w:left w:val="nil"/>
              <w:bottom w:val="single" w:sz="12" w:space="0" w:color="000000"/>
              <w:right w:val="single" w:sz="4" w:space="0" w:color="000000"/>
            </w:tcBorders>
            <w:shd w:val="clear" w:color="auto" w:fill="auto"/>
            <w:vAlign w:val="bottom"/>
            <w:hideMark/>
          </w:tcPr>
          <w:p w14:paraId="13730AA0" w14:textId="77777777" w:rsidR="001D3362" w:rsidRPr="001D3362" w:rsidRDefault="001D3362" w:rsidP="00A314CF">
            <w:pPr>
              <w:spacing w:after="0" w:line="240" w:lineRule="auto"/>
              <w:jc w:val="center"/>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Std. Error</w:t>
            </w:r>
          </w:p>
        </w:tc>
        <w:tc>
          <w:tcPr>
            <w:tcW w:w="960" w:type="dxa"/>
            <w:vMerge/>
            <w:tcBorders>
              <w:top w:val="single" w:sz="12" w:space="0" w:color="000000"/>
              <w:left w:val="single" w:sz="4" w:space="0" w:color="000000"/>
              <w:bottom w:val="single" w:sz="12" w:space="0" w:color="000000"/>
              <w:right w:val="single" w:sz="4" w:space="0" w:color="000000"/>
            </w:tcBorders>
            <w:vAlign w:val="center"/>
            <w:hideMark/>
          </w:tcPr>
          <w:p w14:paraId="3F6B4F27" w14:textId="77777777" w:rsidR="001D3362" w:rsidRPr="001D3362" w:rsidRDefault="001D3362" w:rsidP="00A314CF">
            <w:pPr>
              <w:spacing w:after="0" w:line="240" w:lineRule="auto"/>
              <w:rPr>
                <w:rFonts w:ascii="Arial" w:eastAsia="Times New Roman" w:hAnsi="Arial" w:cs="Arial"/>
                <w:color w:val="000000"/>
                <w:sz w:val="18"/>
                <w:szCs w:val="18"/>
                <w:lang w:val="en-GB" w:eastAsia="en-GB"/>
              </w:rPr>
            </w:pPr>
          </w:p>
        </w:tc>
        <w:tc>
          <w:tcPr>
            <w:tcW w:w="960" w:type="dxa"/>
            <w:vMerge/>
            <w:tcBorders>
              <w:top w:val="single" w:sz="12" w:space="0" w:color="000000"/>
              <w:left w:val="single" w:sz="4" w:space="0" w:color="000000"/>
              <w:bottom w:val="single" w:sz="12" w:space="0" w:color="000000"/>
              <w:right w:val="single" w:sz="12" w:space="0" w:color="000000"/>
            </w:tcBorders>
            <w:vAlign w:val="center"/>
            <w:hideMark/>
          </w:tcPr>
          <w:p w14:paraId="12C85965" w14:textId="77777777" w:rsidR="001D3362" w:rsidRPr="001D3362" w:rsidRDefault="001D3362" w:rsidP="00A314CF">
            <w:pPr>
              <w:spacing w:after="0" w:line="240" w:lineRule="auto"/>
              <w:rPr>
                <w:rFonts w:ascii="Arial" w:eastAsia="Times New Roman" w:hAnsi="Arial" w:cs="Arial"/>
                <w:color w:val="000000"/>
                <w:sz w:val="18"/>
                <w:szCs w:val="18"/>
                <w:lang w:val="en-GB" w:eastAsia="en-GB"/>
              </w:rPr>
            </w:pPr>
          </w:p>
        </w:tc>
      </w:tr>
      <w:tr w:rsidR="001D3362" w:rsidRPr="001D3362" w14:paraId="6EBED804" w14:textId="77777777" w:rsidTr="001D3362">
        <w:trPr>
          <w:trHeight w:val="495"/>
        </w:trPr>
        <w:tc>
          <w:tcPr>
            <w:tcW w:w="317" w:type="dxa"/>
            <w:vMerge w:val="restart"/>
            <w:tcBorders>
              <w:top w:val="nil"/>
              <w:left w:val="single" w:sz="12" w:space="0" w:color="000000"/>
              <w:bottom w:val="single" w:sz="12" w:space="0" w:color="000000"/>
              <w:right w:val="nil"/>
            </w:tcBorders>
            <w:shd w:val="clear" w:color="auto" w:fill="auto"/>
            <w:noWrap/>
            <w:hideMark/>
          </w:tcPr>
          <w:p w14:paraId="299A3865" w14:textId="77777777" w:rsidR="001D3362" w:rsidRPr="001D3362" w:rsidRDefault="001D3362" w:rsidP="00A314CF">
            <w:pPr>
              <w:spacing w:after="0" w:line="240" w:lineRule="auto"/>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1</w:t>
            </w:r>
          </w:p>
        </w:tc>
        <w:tc>
          <w:tcPr>
            <w:tcW w:w="2343" w:type="dxa"/>
            <w:tcBorders>
              <w:top w:val="nil"/>
              <w:left w:val="nil"/>
              <w:bottom w:val="nil"/>
              <w:right w:val="single" w:sz="12" w:space="0" w:color="000000"/>
            </w:tcBorders>
            <w:shd w:val="clear" w:color="auto" w:fill="auto"/>
            <w:hideMark/>
          </w:tcPr>
          <w:p w14:paraId="1C723537" w14:textId="77777777" w:rsidR="001D3362" w:rsidRPr="001D3362" w:rsidRDefault="001D3362" w:rsidP="00A314CF">
            <w:pPr>
              <w:spacing w:after="0" w:line="240" w:lineRule="auto"/>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(Constant)</w:t>
            </w:r>
          </w:p>
        </w:tc>
        <w:tc>
          <w:tcPr>
            <w:tcW w:w="960" w:type="dxa"/>
            <w:tcBorders>
              <w:top w:val="nil"/>
              <w:left w:val="nil"/>
              <w:bottom w:val="nil"/>
              <w:right w:val="single" w:sz="4" w:space="0" w:color="000000"/>
            </w:tcBorders>
            <w:shd w:val="clear" w:color="auto" w:fill="auto"/>
            <w:noWrap/>
            <w:vAlign w:val="center"/>
            <w:hideMark/>
          </w:tcPr>
          <w:p w14:paraId="64702D22" w14:textId="77777777" w:rsidR="001D3362" w:rsidRPr="001D3362" w:rsidRDefault="001D3362" w:rsidP="00A314CF">
            <w:pPr>
              <w:spacing w:after="0" w:line="240" w:lineRule="auto"/>
              <w:jc w:val="right"/>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63.680</w:t>
            </w:r>
          </w:p>
        </w:tc>
        <w:tc>
          <w:tcPr>
            <w:tcW w:w="960" w:type="dxa"/>
            <w:tcBorders>
              <w:top w:val="nil"/>
              <w:left w:val="nil"/>
              <w:bottom w:val="nil"/>
              <w:right w:val="single" w:sz="4" w:space="0" w:color="000000"/>
            </w:tcBorders>
            <w:shd w:val="clear" w:color="auto" w:fill="auto"/>
            <w:noWrap/>
            <w:vAlign w:val="center"/>
            <w:hideMark/>
          </w:tcPr>
          <w:p w14:paraId="3E806D5C" w14:textId="77777777" w:rsidR="001D3362" w:rsidRPr="001D3362" w:rsidRDefault="001D3362" w:rsidP="00A314CF">
            <w:pPr>
              <w:spacing w:after="0" w:line="240" w:lineRule="auto"/>
              <w:jc w:val="right"/>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12.613</w:t>
            </w:r>
          </w:p>
        </w:tc>
        <w:tc>
          <w:tcPr>
            <w:tcW w:w="960" w:type="dxa"/>
            <w:tcBorders>
              <w:top w:val="nil"/>
              <w:left w:val="nil"/>
              <w:bottom w:val="nil"/>
              <w:right w:val="single" w:sz="4" w:space="0" w:color="000000"/>
            </w:tcBorders>
            <w:shd w:val="clear" w:color="auto" w:fill="auto"/>
            <w:noWrap/>
            <w:vAlign w:val="center"/>
            <w:hideMark/>
          </w:tcPr>
          <w:p w14:paraId="5FF02D80" w14:textId="77777777" w:rsidR="001D3362" w:rsidRPr="001D3362" w:rsidRDefault="001D3362" w:rsidP="00A314CF">
            <w:pPr>
              <w:spacing w:after="0" w:line="240" w:lineRule="auto"/>
              <w:jc w:val="right"/>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5.049</w:t>
            </w:r>
          </w:p>
        </w:tc>
        <w:tc>
          <w:tcPr>
            <w:tcW w:w="960" w:type="dxa"/>
            <w:tcBorders>
              <w:top w:val="nil"/>
              <w:left w:val="nil"/>
              <w:bottom w:val="nil"/>
              <w:right w:val="single" w:sz="12" w:space="0" w:color="000000"/>
            </w:tcBorders>
            <w:shd w:val="clear" w:color="auto" w:fill="auto"/>
            <w:noWrap/>
            <w:vAlign w:val="center"/>
            <w:hideMark/>
          </w:tcPr>
          <w:p w14:paraId="1C0E617E" w14:textId="77777777" w:rsidR="001D3362" w:rsidRPr="001D3362" w:rsidRDefault="001D3362" w:rsidP="00A314CF">
            <w:pPr>
              <w:spacing w:after="0" w:line="240" w:lineRule="auto"/>
              <w:jc w:val="right"/>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0.000</w:t>
            </w:r>
          </w:p>
        </w:tc>
      </w:tr>
      <w:tr w:rsidR="001D3362" w:rsidRPr="001D3362" w14:paraId="152F1320" w14:textId="77777777" w:rsidTr="001D3362">
        <w:trPr>
          <w:trHeight w:val="480"/>
        </w:trPr>
        <w:tc>
          <w:tcPr>
            <w:tcW w:w="317" w:type="dxa"/>
            <w:vMerge/>
            <w:tcBorders>
              <w:top w:val="nil"/>
              <w:left w:val="single" w:sz="12" w:space="0" w:color="000000"/>
              <w:bottom w:val="single" w:sz="12" w:space="0" w:color="000000"/>
              <w:right w:val="nil"/>
            </w:tcBorders>
            <w:vAlign w:val="center"/>
            <w:hideMark/>
          </w:tcPr>
          <w:p w14:paraId="2A7208F7" w14:textId="77777777" w:rsidR="001D3362" w:rsidRPr="001D3362" w:rsidRDefault="001D3362" w:rsidP="00A314CF">
            <w:pPr>
              <w:spacing w:after="0" w:line="240" w:lineRule="auto"/>
              <w:rPr>
                <w:rFonts w:ascii="Arial" w:eastAsia="Times New Roman" w:hAnsi="Arial" w:cs="Arial"/>
                <w:color w:val="000000"/>
                <w:sz w:val="18"/>
                <w:szCs w:val="18"/>
                <w:lang w:val="en-GB" w:eastAsia="en-GB"/>
              </w:rPr>
            </w:pPr>
          </w:p>
        </w:tc>
        <w:tc>
          <w:tcPr>
            <w:tcW w:w="2343" w:type="dxa"/>
            <w:tcBorders>
              <w:top w:val="nil"/>
              <w:left w:val="nil"/>
              <w:bottom w:val="nil"/>
              <w:right w:val="single" w:sz="12" w:space="0" w:color="000000"/>
            </w:tcBorders>
            <w:shd w:val="clear" w:color="auto" w:fill="auto"/>
            <w:hideMark/>
          </w:tcPr>
          <w:p w14:paraId="73CEBAC7" w14:textId="77777777" w:rsidR="001D3362" w:rsidRPr="001D3362" w:rsidRDefault="001D3362" w:rsidP="00A314CF">
            <w:pPr>
              <w:spacing w:after="0" w:line="240" w:lineRule="auto"/>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L1_Unemp</w:t>
            </w:r>
          </w:p>
        </w:tc>
        <w:tc>
          <w:tcPr>
            <w:tcW w:w="960" w:type="dxa"/>
            <w:tcBorders>
              <w:top w:val="nil"/>
              <w:left w:val="nil"/>
              <w:bottom w:val="nil"/>
              <w:right w:val="single" w:sz="4" w:space="0" w:color="000000"/>
            </w:tcBorders>
            <w:shd w:val="clear" w:color="auto" w:fill="auto"/>
            <w:noWrap/>
            <w:vAlign w:val="center"/>
            <w:hideMark/>
          </w:tcPr>
          <w:p w14:paraId="5CE05655" w14:textId="77777777" w:rsidR="001D3362" w:rsidRPr="001D3362" w:rsidRDefault="001D3362" w:rsidP="00A314CF">
            <w:pPr>
              <w:spacing w:after="0" w:line="240" w:lineRule="auto"/>
              <w:jc w:val="right"/>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-8.438</w:t>
            </w:r>
          </w:p>
        </w:tc>
        <w:tc>
          <w:tcPr>
            <w:tcW w:w="960" w:type="dxa"/>
            <w:tcBorders>
              <w:top w:val="nil"/>
              <w:left w:val="nil"/>
              <w:bottom w:val="nil"/>
              <w:right w:val="single" w:sz="4" w:space="0" w:color="000000"/>
            </w:tcBorders>
            <w:shd w:val="clear" w:color="auto" w:fill="auto"/>
            <w:noWrap/>
            <w:vAlign w:val="center"/>
            <w:hideMark/>
          </w:tcPr>
          <w:p w14:paraId="255CE667" w14:textId="77777777" w:rsidR="001D3362" w:rsidRPr="001D3362" w:rsidRDefault="001D3362" w:rsidP="00A314CF">
            <w:pPr>
              <w:spacing w:after="0" w:line="240" w:lineRule="auto"/>
              <w:jc w:val="right"/>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1.908</w:t>
            </w:r>
          </w:p>
        </w:tc>
        <w:tc>
          <w:tcPr>
            <w:tcW w:w="960" w:type="dxa"/>
            <w:tcBorders>
              <w:top w:val="nil"/>
              <w:left w:val="nil"/>
              <w:bottom w:val="nil"/>
              <w:right w:val="single" w:sz="4" w:space="0" w:color="000000"/>
            </w:tcBorders>
            <w:shd w:val="clear" w:color="auto" w:fill="auto"/>
            <w:noWrap/>
            <w:vAlign w:val="center"/>
            <w:hideMark/>
          </w:tcPr>
          <w:p w14:paraId="77FFC9FE" w14:textId="77777777" w:rsidR="001D3362" w:rsidRPr="001D3362" w:rsidRDefault="001D3362" w:rsidP="00A314CF">
            <w:pPr>
              <w:spacing w:after="0" w:line="240" w:lineRule="auto"/>
              <w:jc w:val="right"/>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-4.423</w:t>
            </w:r>
          </w:p>
        </w:tc>
        <w:tc>
          <w:tcPr>
            <w:tcW w:w="960" w:type="dxa"/>
            <w:tcBorders>
              <w:top w:val="nil"/>
              <w:left w:val="nil"/>
              <w:bottom w:val="nil"/>
              <w:right w:val="single" w:sz="12" w:space="0" w:color="000000"/>
            </w:tcBorders>
            <w:shd w:val="clear" w:color="auto" w:fill="auto"/>
            <w:noWrap/>
            <w:vAlign w:val="center"/>
            <w:hideMark/>
          </w:tcPr>
          <w:p w14:paraId="2AF5078A" w14:textId="77777777" w:rsidR="001D3362" w:rsidRPr="001D3362" w:rsidRDefault="001D3362" w:rsidP="00A314CF">
            <w:pPr>
              <w:spacing w:after="0" w:line="240" w:lineRule="auto"/>
              <w:jc w:val="right"/>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0.000</w:t>
            </w:r>
          </w:p>
        </w:tc>
      </w:tr>
      <w:tr w:rsidR="001D3362" w:rsidRPr="001D3362" w14:paraId="1146ECAE" w14:textId="77777777" w:rsidTr="001D3362">
        <w:trPr>
          <w:trHeight w:val="480"/>
        </w:trPr>
        <w:tc>
          <w:tcPr>
            <w:tcW w:w="317" w:type="dxa"/>
            <w:vMerge/>
            <w:tcBorders>
              <w:top w:val="nil"/>
              <w:left w:val="single" w:sz="12" w:space="0" w:color="000000"/>
              <w:bottom w:val="single" w:sz="12" w:space="0" w:color="000000"/>
              <w:right w:val="nil"/>
            </w:tcBorders>
            <w:vAlign w:val="center"/>
            <w:hideMark/>
          </w:tcPr>
          <w:p w14:paraId="49FD6BDF" w14:textId="77777777" w:rsidR="001D3362" w:rsidRPr="001D3362" w:rsidRDefault="001D3362" w:rsidP="00A314CF">
            <w:pPr>
              <w:spacing w:after="0" w:line="240" w:lineRule="auto"/>
              <w:rPr>
                <w:rFonts w:ascii="Arial" w:eastAsia="Times New Roman" w:hAnsi="Arial" w:cs="Arial"/>
                <w:color w:val="000000"/>
                <w:sz w:val="18"/>
                <w:szCs w:val="18"/>
                <w:lang w:val="en-GB" w:eastAsia="en-GB"/>
              </w:rPr>
            </w:pPr>
          </w:p>
        </w:tc>
        <w:tc>
          <w:tcPr>
            <w:tcW w:w="2343" w:type="dxa"/>
            <w:tcBorders>
              <w:top w:val="nil"/>
              <w:left w:val="nil"/>
              <w:bottom w:val="nil"/>
              <w:right w:val="single" w:sz="12" w:space="0" w:color="000000"/>
            </w:tcBorders>
            <w:shd w:val="clear" w:color="auto" w:fill="auto"/>
            <w:hideMark/>
          </w:tcPr>
          <w:p w14:paraId="1A201B29" w14:textId="77777777" w:rsidR="001D3362" w:rsidRPr="001D3362" w:rsidRDefault="001D3362" w:rsidP="00A314CF">
            <w:pPr>
              <w:spacing w:after="0" w:line="240" w:lineRule="auto"/>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L1_R_SP500</w:t>
            </w:r>
          </w:p>
        </w:tc>
        <w:tc>
          <w:tcPr>
            <w:tcW w:w="960" w:type="dxa"/>
            <w:tcBorders>
              <w:top w:val="nil"/>
              <w:left w:val="nil"/>
              <w:bottom w:val="nil"/>
              <w:right w:val="single" w:sz="4" w:space="0" w:color="000000"/>
            </w:tcBorders>
            <w:shd w:val="clear" w:color="auto" w:fill="auto"/>
            <w:noWrap/>
            <w:vAlign w:val="center"/>
            <w:hideMark/>
          </w:tcPr>
          <w:p w14:paraId="5CBEC2DE" w14:textId="77777777" w:rsidR="001D3362" w:rsidRPr="001D3362" w:rsidRDefault="001D3362" w:rsidP="00A314CF">
            <w:pPr>
              <w:spacing w:after="0" w:line="240" w:lineRule="auto"/>
              <w:jc w:val="right"/>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-0.032</w:t>
            </w:r>
          </w:p>
        </w:tc>
        <w:tc>
          <w:tcPr>
            <w:tcW w:w="960" w:type="dxa"/>
            <w:tcBorders>
              <w:top w:val="nil"/>
              <w:left w:val="nil"/>
              <w:bottom w:val="nil"/>
              <w:right w:val="single" w:sz="4" w:space="0" w:color="000000"/>
            </w:tcBorders>
            <w:shd w:val="clear" w:color="auto" w:fill="auto"/>
            <w:noWrap/>
            <w:vAlign w:val="center"/>
            <w:hideMark/>
          </w:tcPr>
          <w:p w14:paraId="1D46A9B9" w14:textId="77777777" w:rsidR="001D3362" w:rsidRPr="001D3362" w:rsidRDefault="001D3362" w:rsidP="00A314CF">
            <w:pPr>
              <w:spacing w:after="0" w:line="240" w:lineRule="auto"/>
              <w:jc w:val="right"/>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0.011</w:t>
            </w:r>
          </w:p>
        </w:tc>
        <w:tc>
          <w:tcPr>
            <w:tcW w:w="960" w:type="dxa"/>
            <w:tcBorders>
              <w:top w:val="nil"/>
              <w:left w:val="nil"/>
              <w:bottom w:val="nil"/>
              <w:right w:val="single" w:sz="4" w:space="0" w:color="000000"/>
            </w:tcBorders>
            <w:shd w:val="clear" w:color="auto" w:fill="auto"/>
            <w:noWrap/>
            <w:vAlign w:val="center"/>
            <w:hideMark/>
          </w:tcPr>
          <w:p w14:paraId="3AE9E756" w14:textId="77777777" w:rsidR="001D3362" w:rsidRPr="001D3362" w:rsidRDefault="001D3362" w:rsidP="00A314CF">
            <w:pPr>
              <w:spacing w:after="0" w:line="240" w:lineRule="auto"/>
              <w:jc w:val="right"/>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-2.907</w:t>
            </w:r>
          </w:p>
        </w:tc>
        <w:tc>
          <w:tcPr>
            <w:tcW w:w="960" w:type="dxa"/>
            <w:tcBorders>
              <w:top w:val="nil"/>
              <w:left w:val="nil"/>
              <w:bottom w:val="nil"/>
              <w:right w:val="single" w:sz="12" w:space="0" w:color="000000"/>
            </w:tcBorders>
            <w:shd w:val="clear" w:color="auto" w:fill="auto"/>
            <w:noWrap/>
            <w:vAlign w:val="center"/>
            <w:hideMark/>
          </w:tcPr>
          <w:p w14:paraId="3A5CB2DF" w14:textId="77777777" w:rsidR="001D3362" w:rsidRPr="001D3362" w:rsidRDefault="001D3362" w:rsidP="00A314CF">
            <w:pPr>
              <w:spacing w:after="0" w:line="240" w:lineRule="auto"/>
              <w:jc w:val="right"/>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0.004</w:t>
            </w:r>
          </w:p>
        </w:tc>
      </w:tr>
      <w:tr w:rsidR="001D3362" w:rsidRPr="001D3362" w14:paraId="7EB07484" w14:textId="77777777" w:rsidTr="001D3362">
        <w:trPr>
          <w:trHeight w:val="300"/>
        </w:trPr>
        <w:tc>
          <w:tcPr>
            <w:tcW w:w="317" w:type="dxa"/>
            <w:vMerge/>
            <w:tcBorders>
              <w:top w:val="nil"/>
              <w:left w:val="single" w:sz="12" w:space="0" w:color="000000"/>
              <w:bottom w:val="single" w:sz="12" w:space="0" w:color="000000"/>
              <w:right w:val="nil"/>
            </w:tcBorders>
            <w:vAlign w:val="center"/>
            <w:hideMark/>
          </w:tcPr>
          <w:p w14:paraId="68F2969E" w14:textId="77777777" w:rsidR="001D3362" w:rsidRPr="001D3362" w:rsidRDefault="001D3362" w:rsidP="00A314CF">
            <w:pPr>
              <w:spacing w:after="0" w:line="240" w:lineRule="auto"/>
              <w:rPr>
                <w:rFonts w:ascii="Arial" w:eastAsia="Times New Roman" w:hAnsi="Arial" w:cs="Arial"/>
                <w:color w:val="000000"/>
                <w:sz w:val="18"/>
                <w:szCs w:val="18"/>
                <w:lang w:val="en-GB" w:eastAsia="en-GB"/>
              </w:rPr>
            </w:pPr>
          </w:p>
        </w:tc>
        <w:tc>
          <w:tcPr>
            <w:tcW w:w="2343" w:type="dxa"/>
            <w:tcBorders>
              <w:top w:val="nil"/>
              <w:left w:val="nil"/>
              <w:bottom w:val="nil"/>
              <w:right w:val="single" w:sz="12" w:space="0" w:color="000000"/>
            </w:tcBorders>
            <w:shd w:val="clear" w:color="auto" w:fill="auto"/>
            <w:hideMark/>
          </w:tcPr>
          <w:p w14:paraId="3D890936" w14:textId="77777777" w:rsidR="001D3362" w:rsidRPr="001D3362" w:rsidRDefault="001D3362" w:rsidP="00A314CF">
            <w:pPr>
              <w:spacing w:after="0" w:line="240" w:lineRule="auto"/>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L1_R_PDI</w:t>
            </w:r>
          </w:p>
        </w:tc>
        <w:tc>
          <w:tcPr>
            <w:tcW w:w="960" w:type="dxa"/>
            <w:tcBorders>
              <w:top w:val="nil"/>
              <w:left w:val="nil"/>
              <w:bottom w:val="nil"/>
              <w:right w:val="single" w:sz="4" w:space="0" w:color="000000"/>
            </w:tcBorders>
            <w:shd w:val="clear" w:color="auto" w:fill="auto"/>
            <w:noWrap/>
            <w:vAlign w:val="center"/>
            <w:hideMark/>
          </w:tcPr>
          <w:p w14:paraId="4D331FFA" w14:textId="77777777" w:rsidR="001D3362" w:rsidRPr="001D3362" w:rsidRDefault="001D3362" w:rsidP="00A314CF">
            <w:pPr>
              <w:spacing w:after="0" w:line="240" w:lineRule="auto"/>
              <w:jc w:val="right"/>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0.011</w:t>
            </w:r>
          </w:p>
        </w:tc>
        <w:tc>
          <w:tcPr>
            <w:tcW w:w="960" w:type="dxa"/>
            <w:tcBorders>
              <w:top w:val="nil"/>
              <w:left w:val="nil"/>
              <w:bottom w:val="nil"/>
              <w:right w:val="single" w:sz="4" w:space="0" w:color="000000"/>
            </w:tcBorders>
            <w:shd w:val="clear" w:color="auto" w:fill="auto"/>
            <w:noWrap/>
            <w:vAlign w:val="center"/>
            <w:hideMark/>
          </w:tcPr>
          <w:p w14:paraId="3D5E9EF9" w14:textId="77777777" w:rsidR="001D3362" w:rsidRPr="001D3362" w:rsidRDefault="001D3362" w:rsidP="00A314CF">
            <w:pPr>
              <w:spacing w:after="0" w:line="240" w:lineRule="auto"/>
              <w:jc w:val="right"/>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0.003</w:t>
            </w:r>
          </w:p>
        </w:tc>
        <w:tc>
          <w:tcPr>
            <w:tcW w:w="960" w:type="dxa"/>
            <w:tcBorders>
              <w:top w:val="nil"/>
              <w:left w:val="nil"/>
              <w:bottom w:val="nil"/>
              <w:right w:val="single" w:sz="4" w:space="0" w:color="000000"/>
            </w:tcBorders>
            <w:shd w:val="clear" w:color="auto" w:fill="auto"/>
            <w:noWrap/>
            <w:vAlign w:val="center"/>
            <w:hideMark/>
          </w:tcPr>
          <w:p w14:paraId="72059889" w14:textId="77777777" w:rsidR="001D3362" w:rsidRPr="001D3362" w:rsidRDefault="001D3362" w:rsidP="00A314CF">
            <w:pPr>
              <w:spacing w:after="0" w:line="240" w:lineRule="auto"/>
              <w:jc w:val="right"/>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3.809</w:t>
            </w:r>
          </w:p>
        </w:tc>
        <w:tc>
          <w:tcPr>
            <w:tcW w:w="960" w:type="dxa"/>
            <w:tcBorders>
              <w:top w:val="nil"/>
              <w:left w:val="nil"/>
              <w:bottom w:val="nil"/>
              <w:right w:val="single" w:sz="12" w:space="0" w:color="000000"/>
            </w:tcBorders>
            <w:shd w:val="clear" w:color="auto" w:fill="auto"/>
            <w:noWrap/>
            <w:vAlign w:val="center"/>
            <w:hideMark/>
          </w:tcPr>
          <w:p w14:paraId="5BB9B70E" w14:textId="77777777" w:rsidR="001D3362" w:rsidRPr="001D3362" w:rsidRDefault="001D3362" w:rsidP="00A314CF">
            <w:pPr>
              <w:spacing w:after="0" w:line="240" w:lineRule="auto"/>
              <w:jc w:val="right"/>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0.000</w:t>
            </w:r>
          </w:p>
        </w:tc>
      </w:tr>
      <w:tr w:rsidR="001D3362" w:rsidRPr="001D3362" w14:paraId="684BB5C8" w14:textId="77777777" w:rsidTr="001D3362">
        <w:trPr>
          <w:trHeight w:val="495"/>
        </w:trPr>
        <w:tc>
          <w:tcPr>
            <w:tcW w:w="317" w:type="dxa"/>
            <w:vMerge/>
            <w:tcBorders>
              <w:top w:val="nil"/>
              <w:left w:val="single" w:sz="12" w:space="0" w:color="000000"/>
              <w:bottom w:val="single" w:sz="12" w:space="0" w:color="000000"/>
              <w:right w:val="nil"/>
            </w:tcBorders>
            <w:vAlign w:val="center"/>
            <w:hideMark/>
          </w:tcPr>
          <w:p w14:paraId="5272E363" w14:textId="77777777" w:rsidR="001D3362" w:rsidRPr="001D3362" w:rsidRDefault="001D3362" w:rsidP="00A314CF">
            <w:pPr>
              <w:spacing w:after="0" w:line="240" w:lineRule="auto"/>
              <w:rPr>
                <w:rFonts w:ascii="Arial" w:eastAsia="Times New Roman" w:hAnsi="Arial" w:cs="Arial"/>
                <w:color w:val="000000"/>
                <w:sz w:val="18"/>
                <w:szCs w:val="18"/>
                <w:lang w:val="en-GB" w:eastAsia="en-GB"/>
              </w:rPr>
            </w:pPr>
          </w:p>
        </w:tc>
        <w:tc>
          <w:tcPr>
            <w:tcW w:w="2343" w:type="dxa"/>
            <w:tcBorders>
              <w:top w:val="nil"/>
              <w:left w:val="nil"/>
              <w:bottom w:val="single" w:sz="12" w:space="0" w:color="000000"/>
              <w:right w:val="single" w:sz="12" w:space="0" w:color="000000"/>
            </w:tcBorders>
            <w:shd w:val="clear" w:color="auto" w:fill="auto"/>
            <w:hideMark/>
          </w:tcPr>
          <w:p w14:paraId="1C8A3B7D" w14:textId="77777777" w:rsidR="001D3362" w:rsidRPr="001D3362" w:rsidRDefault="001D3362" w:rsidP="00A314CF">
            <w:pPr>
              <w:spacing w:after="0" w:line="240" w:lineRule="auto"/>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L1_R_Crude</w:t>
            </w:r>
          </w:p>
        </w:tc>
        <w:tc>
          <w:tcPr>
            <w:tcW w:w="960" w:type="dxa"/>
            <w:tcBorders>
              <w:top w:val="nil"/>
              <w:left w:val="nil"/>
              <w:bottom w:val="single" w:sz="12" w:space="0" w:color="000000"/>
              <w:right w:val="single" w:sz="4" w:space="0" w:color="000000"/>
            </w:tcBorders>
            <w:shd w:val="clear" w:color="auto" w:fill="auto"/>
            <w:noWrap/>
            <w:vAlign w:val="center"/>
            <w:hideMark/>
          </w:tcPr>
          <w:p w14:paraId="7E18DACF" w14:textId="77777777" w:rsidR="001D3362" w:rsidRPr="001D3362" w:rsidRDefault="001D3362" w:rsidP="00A314CF">
            <w:pPr>
              <w:spacing w:after="0" w:line="240" w:lineRule="auto"/>
              <w:jc w:val="right"/>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2.197</w:t>
            </w:r>
          </w:p>
        </w:tc>
        <w:tc>
          <w:tcPr>
            <w:tcW w:w="960" w:type="dxa"/>
            <w:tcBorders>
              <w:top w:val="nil"/>
              <w:left w:val="nil"/>
              <w:bottom w:val="single" w:sz="12" w:space="0" w:color="000000"/>
              <w:right w:val="single" w:sz="4" w:space="0" w:color="000000"/>
            </w:tcBorders>
            <w:shd w:val="clear" w:color="auto" w:fill="auto"/>
            <w:noWrap/>
            <w:vAlign w:val="center"/>
            <w:hideMark/>
          </w:tcPr>
          <w:p w14:paraId="1A8F4471" w14:textId="77777777" w:rsidR="001D3362" w:rsidRPr="001D3362" w:rsidRDefault="001D3362" w:rsidP="00A314CF">
            <w:pPr>
              <w:spacing w:after="0" w:line="240" w:lineRule="auto"/>
              <w:jc w:val="right"/>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0.093</w:t>
            </w:r>
          </w:p>
        </w:tc>
        <w:tc>
          <w:tcPr>
            <w:tcW w:w="960" w:type="dxa"/>
            <w:tcBorders>
              <w:top w:val="nil"/>
              <w:left w:val="nil"/>
              <w:bottom w:val="single" w:sz="12" w:space="0" w:color="000000"/>
              <w:right w:val="single" w:sz="4" w:space="0" w:color="000000"/>
            </w:tcBorders>
            <w:shd w:val="clear" w:color="auto" w:fill="auto"/>
            <w:noWrap/>
            <w:vAlign w:val="center"/>
            <w:hideMark/>
          </w:tcPr>
          <w:p w14:paraId="054165AA" w14:textId="77777777" w:rsidR="001D3362" w:rsidRPr="001D3362" w:rsidRDefault="001D3362" w:rsidP="00A314CF">
            <w:pPr>
              <w:spacing w:after="0" w:line="240" w:lineRule="auto"/>
              <w:jc w:val="right"/>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23.528</w:t>
            </w:r>
          </w:p>
        </w:tc>
        <w:tc>
          <w:tcPr>
            <w:tcW w:w="960" w:type="dxa"/>
            <w:tcBorders>
              <w:top w:val="nil"/>
              <w:left w:val="nil"/>
              <w:bottom w:val="single" w:sz="12" w:space="0" w:color="000000"/>
              <w:right w:val="single" w:sz="12" w:space="0" w:color="000000"/>
            </w:tcBorders>
            <w:shd w:val="clear" w:color="auto" w:fill="auto"/>
            <w:noWrap/>
            <w:vAlign w:val="center"/>
            <w:hideMark/>
          </w:tcPr>
          <w:p w14:paraId="38E5F097" w14:textId="77777777" w:rsidR="001D3362" w:rsidRPr="001D3362" w:rsidRDefault="001D3362" w:rsidP="00A314CF">
            <w:pPr>
              <w:spacing w:after="0" w:line="240" w:lineRule="auto"/>
              <w:jc w:val="right"/>
              <w:rPr>
                <w:rFonts w:ascii="Arial" w:eastAsia="Times New Roman" w:hAnsi="Arial" w:cs="Arial"/>
                <w:color w:val="000000"/>
                <w:sz w:val="18"/>
                <w:szCs w:val="18"/>
                <w:lang w:val="en-GB" w:eastAsia="en-GB"/>
              </w:rPr>
            </w:pPr>
            <w:r w:rsidRPr="001D3362">
              <w:rPr>
                <w:rFonts w:ascii="Arial" w:eastAsia="Times New Roman" w:hAnsi="Arial" w:cs="Arial"/>
                <w:color w:val="000000"/>
                <w:sz w:val="18"/>
                <w:szCs w:val="18"/>
                <w:lang w:val="en-GB" w:eastAsia="en-GB"/>
              </w:rPr>
              <w:t>0.000</w:t>
            </w:r>
          </w:p>
        </w:tc>
      </w:tr>
    </w:tbl>
    <w:p w14:paraId="3B89AD32" w14:textId="77777777" w:rsidR="001D3362" w:rsidRPr="001D3362" w:rsidRDefault="001D3362" w:rsidP="001D3362">
      <w:pPr>
        <w:autoSpaceDE w:val="0"/>
        <w:autoSpaceDN w:val="0"/>
        <w:adjustRightInd w:val="0"/>
        <w:spacing w:after="0" w:line="240" w:lineRule="auto"/>
        <w:rPr>
          <w:lang w:val="en-GB"/>
        </w:rPr>
      </w:pPr>
    </w:p>
    <w:tbl>
      <w:tblPr>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1D3362" w:rsidRPr="001D3362" w14:paraId="6DD6FF15" w14:textId="77777777">
        <w:trPr>
          <w:cantSplit/>
        </w:trPr>
        <w:tc>
          <w:tcPr>
            <w:tcW w:w="5869" w:type="dxa"/>
            <w:gridSpan w:val="5"/>
            <w:tcBorders>
              <w:top w:val="nil"/>
              <w:left w:val="nil"/>
              <w:bottom w:val="nil"/>
              <w:right w:val="nil"/>
            </w:tcBorders>
            <w:shd w:val="clear" w:color="auto" w:fill="FFFFFF"/>
            <w:vAlign w:val="center"/>
          </w:tcPr>
          <w:p w14:paraId="2BC63474" w14:textId="77777777" w:rsidR="001D3362" w:rsidRPr="001D3362" w:rsidRDefault="001D3362" w:rsidP="001D3362">
            <w:pPr>
              <w:autoSpaceDE w:val="0"/>
              <w:autoSpaceDN w:val="0"/>
              <w:adjustRightInd w:val="0"/>
              <w:spacing w:after="0" w:line="320" w:lineRule="atLeast"/>
              <w:ind w:left="60" w:right="60"/>
              <w:jc w:val="center"/>
              <w:rPr>
                <w:rFonts w:ascii="Arial" w:hAnsi="Arial" w:cs="Arial"/>
                <w:color w:val="000000"/>
                <w:sz w:val="18"/>
                <w:szCs w:val="18"/>
                <w:lang w:val="en-GB"/>
              </w:rPr>
            </w:pPr>
            <w:r w:rsidRPr="001D3362">
              <w:rPr>
                <w:rFonts w:ascii="Arial" w:hAnsi="Arial" w:cs="Arial"/>
                <w:b/>
                <w:bCs/>
                <w:color w:val="000000"/>
                <w:sz w:val="18"/>
                <w:szCs w:val="18"/>
                <w:lang w:val="en-GB"/>
              </w:rPr>
              <w:t>Model Summary</w:t>
            </w:r>
            <w:r w:rsidRPr="001D3362">
              <w:rPr>
                <w:rFonts w:ascii="Arial" w:hAnsi="Arial" w:cs="Arial"/>
                <w:b/>
                <w:bCs/>
                <w:color w:val="000000"/>
                <w:sz w:val="18"/>
                <w:szCs w:val="18"/>
                <w:vertAlign w:val="superscript"/>
                <w:lang w:val="en-GB"/>
              </w:rPr>
              <w:t>b</w:t>
            </w:r>
          </w:p>
        </w:tc>
      </w:tr>
      <w:tr w:rsidR="001D3362" w:rsidRPr="001D3362" w14:paraId="4A8FBB99" w14:textId="77777777">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C04CAA1" w14:textId="77777777" w:rsidR="001D3362" w:rsidRPr="001D3362" w:rsidRDefault="001D3362" w:rsidP="001D3362">
            <w:pPr>
              <w:autoSpaceDE w:val="0"/>
              <w:autoSpaceDN w:val="0"/>
              <w:adjustRightInd w:val="0"/>
              <w:spacing w:after="0" w:line="320" w:lineRule="atLeast"/>
              <w:ind w:left="60" w:right="60"/>
              <w:rPr>
                <w:rFonts w:ascii="Arial" w:hAnsi="Arial" w:cs="Arial"/>
                <w:color w:val="000000"/>
                <w:sz w:val="18"/>
                <w:szCs w:val="18"/>
                <w:lang w:val="en-GB"/>
              </w:rPr>
            </w:pPr>
            <w:r w:rsidRPr="001D3362">
              <w:rPr>
                <w:rFonts w:ascii="Arial" w:hAnsi="Arial" w:cs="Arial"/>
                <w:color w:val="000000"/>
                <w:sz w:val="18"/>
                <w:szCs w:val="18"/>
                <w:lang w:val="en-GB"/>
              </w:rPr>
              <w:t>Model</w:t>
            </w:r>
          </w:p>
        </w:tc>
        <w:tc>
          <w:tcPr>
            <w:tcW w:w="1029" w:type="dxa"/>
            <w:tcBorders>
              <w:top w:val="single" w:sz="16" w:space="0" w:color="000000"/>
              <w:left w:val="single" w:sz="16" w:space="0" w:color="000000"/>
              <w:bottom w:val="single" w:sz="16" w:space="0" w:color="000000"/>
            </w:tcBorders>
            <w:shd w:val="clear" w:color="auto" w:fill="FFFFFF"/>
            <w:vAlign w:val="bottom"/>
          </w:tcPr>
          <w:p w14:paraId="0EDE6206" w14:textId="77777777" w:rsidR="001D3362" w:rsidRPr="001D3362" w:rsidRDefault="001D3362" w:rsidP="001D3362">
            <w:pPr>
              <w:autoSpaceDE w:val="0"/>
              <w:autoSpaceDN w:val="0"/>
              <w:adjustRightInd w:val="0"/>
              <w:spacing w:after="0" w:line="320" w:lineRule="atLeast"/>
              <w:ind w:left="60" w:right="60"/>
              <w:jc w:val="center"/>
              <w:rPr>
                <w:rFonts w:ascii="Arial" w:hAnsi="Arial" w:cs="Arial"/>
                <w:color w:val="000000"/>
                <w:sz w:val="18"/>
                <w:szCs w:val="18"/>
                <w:lang w:val="en-GB"/>
              </w:rPr>
            </w:pPr>
            <w:r w:rsidRPr="001D3362">
              <w:rPr>
                <w:rFonts w:ascii="Arial" w:hAnsi="Arial" w:cs="Arial"/>
                <w:color w:val="000000"/>
                <w:sz w:val="18"/>
                <w:szCs w:val="18"/>
                <w:lang w:val="en-GB"/>
              </w:rPr>
              <w:t>R</w:t>
            </w:r>
          </w:p>
        </w:tc>
        <w:tc>
          <w:tcPr>
            <w:tcW w:w="1091" w:type="dxa"/>
            <w:tcBorders>
              <w:top w:val="single" w:sz="16" w:space="0" w:color="000000"/>
              <w:bottom w:val="single" w:sz="16" w:space="0" w:color="000000"/>
            </w:tcBorders>
            <w:shd w:val="clear" w:color="auto" w:fill="FFFFFF"/>
            <w:vAlign w:val="bottom"/>
          </w:tcPr>
          <w:p w14:paraId="04634A70" w14:textId="77777777" w:rsidR="001D3362" w:rsidRPr="001D3362" w:rsidRDefault="001D3362" w:rsidP="001D3362">
            <w:pPr>
              <w:autoSpaceDE w:val="0"/>
              <w:autoSpaceDN w:val="0"/>
              <w:adjustRightInd w:val="0"/>
              <w:spacing w:after="0" w:line="320" w:lineRule="atLeast"/>
              <w:ind w:left="60" w:right="60"/>
              <w:jc w:val="center"/>
              <w:rPr>
                <w:rFonts w:ascii="Arial" w:hAnsi="Arial" w:cs="Arial"/>
                <w:color w:val="000000"/>
                <w:sz w:val="18"/>
                <w:szCs w:val="18"/>
                <w:lang w:val="en-GB"/>
              </w:rPr>
            </w:pPr>
            <w:r w:rsidRPr="001D3362">
              <w:rPr>
                <w:rFonts w:ascii="Arial" w:hAnsi="Arial" w:cs="Arial"/>
                <w:color w:val="000000"/>
                <w:sz w:val="18"/>
                <w:szCs w:val="18"/>
                <w:lang w:val="en-GB"/>
              </w:rPr>
              <w:t>R Square</w:t>
            </w:r>
          </w:p>
        </w:tc>
        <w:tc>
          <w:tcPr>
            <w:tcW w:w="1475" w:type="dxa"/>
            <w:tcBorders>
              <w:top w:val="single" w:sz="16" w:space="0" w:color="000000"/>
              <w:bottom w:val="single" w:sz="16" w:space="0" w:color="000000"/>
            </w:tcBorders>
            <w:shd w:val="clear" w:color="auto" w:fill="FFFFFF"/>
            <w:vAlign w:val="bottom"/>
          </w:tcPr>
          <w:p w14:paraId="702B5E63" w14:textId="77777777" w:rsidR="001D3362" w:rsidRPr="001D3362" w:rsidRDefault="001D3362" w:rsidP="001D3362">
            <w:pPr>
              <w:autoSpaceDE w:val="0"/>
              <w:autoSpaceDN w:val="0"/>
              <w:adjustRightInd w:val="0"/>
              <w:spacing w:after="0" w:line="320" w:lineRule="atLeast"/>
              <w:ind w:left="60" w:right="60"/>
              <w:jc w:val="center"/>
              <w:rPr>
                <w:rFonts w:ascii="Arial" w:hAnsi="Arial" w:cs="Arial"/>
                <w:color w:val="000000"/>
                <w:sz w:val="18"/>
                <w:szCs w:val="18"/>
                <w:lang w:val="en-GB"/>
              </w:rPr>
            </w:pPr>
            <w:r w:rsidRPr="001D3362">
              <w:rPr>
                <w:rFonts w:ascii="Arial" w:hAnsi="Arial" w:cs="Arial"/>
                <w:color w:val="000000"/>
                <w:sz w:val="18"/>
                <w:szCs w:val="18"/>
                <w:lang w:val="en-GB"/>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14:paraId="4AD0E28B" w14:textId="77777777" w:rsidR="001D3362" w:rsidRPr="001D3362" w:rsidRDefault="001D3362" w:rsidP="001D3362">
            <w:pPr>
              <w:autoSpaceDE w:val="0"/>
              <w:autoSpaceDN w:val="0"/>
              <w:adjustRightInd w:val="0"/>
              <w:spacing w:after="0" w:line="320" w:lineRule="atLeast"/>
              <w:ind w:left="60" w:right="60"/>
              <w:jc w:val="center"/>
              <w:rPr>
                <w:rFonts w:ascii="Arial" w:hAnsi="Arial" w:cs="Arial"/>
                <w:color w:val="000000"/>
                <w:sz w:val="18"/>
                <w:szCs w:val="18"/>
                <w:lang w:val="en-GB"/>
              </w:rPr>
            </w:pPr>
            <w:r w:rsidRPr="001D3362">
              <w:rPr>
                <w:rFonts w:ascii="Arial" w:hAnsi="Arial" w:cs="Arial"/>
                <w:color w:val="000000"/>
                <w:sz w:val="18"/>
                <w:szCs w:val="18"/>
                <w:lang w:val="en-GB"/>
              </w:rPr>
              <w:t>Std. Error of the Estimate</w:t>
            </w:r>
          </w:p>
        </w:tc>
      </w:tr>
      <w:tr w:rsidR="001D3362" w:rsidRPr="001D3362" w14:paraId="0416B22C" w14:textId="77777777">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14:paraId="071CB2E7" w14:textId="77777777" w:rsidR="001D3362" w:rsidRPr="001D3362" w:rsidRDefault="001D3362" w:rsidP="001D3362">
            <w:pPr>
              <w:autoSpaceDE w:val="0"/>
              <w:autoSpaceDN w:val="0"/>
              <w:adjustRightInd w:val="0"/>
              <w:spacing w:after="0" w:line="320" w:lineRule="atLeast"/>
              <w:ind w:left="60" w:right="60"/>
              <w:rPr>
                <w:rFonts w:ascii="Arial" w:hAnsi="Arial" w:cs="Arial"/>
                <w:color w:val="000000"/>
                <w:sz w:val="18"/>
                <w:szCs w:val="18"/>
                <w:lang w:val="en-GB"/>
              </w:rPr>
            </w:pPr>
            <w:r w:rsidRPr="001D3362">
              <w:rPr>
                <w:rFonts w:ascii="Arial" w:hAnsi="Arial" w:cs="Arial"/>
                <w:color w:val="000000"/>
                <w:sz w:val="18"/>
                <w:szCs w:val="18"/>
                <w:lang w:val="en-GB"/>
              </w:rPr>
              <w:t>1</w:t>
            </w:r>
          </w:p>
        </w:tc>
        <w:tc>
          <w:tcPr>
            <w:tcW w:w="1029" w:type="dxa"/>
            <w:tcBorders>
              <w:top w:val="single" w:sz="16" w:space="0" w:color="000000"/>
              <w:left w:val="single" w:sz="16" w:space="0" w:color="000000"/>
              <w:bottom w:val="single" w:sz="16" w:space="0" w:color="000000"/>
            </w:tcBorders>
            <w:shd w:val="clear" w:color="auto" w:fill="FFFFFF"/>
            <w:vAlign w:val="center"/>
          </w:tcPr>
          <w:p w14:paraId="730804FB" w14:textId="77777777" w:rsidR="001D3362" w:rsidRPr="001D3362" w:rsidRDefault="001D3362" w:rsidP="001D3362">
            <w:pPr>
              <w:autoSpaceDE w:val="0"/>
              <w:autoSpaceDN w:val="0"/>
              <w:adjustRightInd w:val="0"/>
              <w:spacing w:after="0" w:line="320" w:lineRule="atLeast"/>
              <w:ind w:left="60" w:right="60"/>
              <w:jc w:val="right"/>
              <w:rPr>
                <w:rFonts w:ascii="Arial" w:hAnsi="Arial" w:cs="Arial"/>
                <w:color w:val="000000"/>
                <w:sz w:val="18"/>
                <w:szCs w:val="18"/>
                <w:lang w:val="en-GB"/>
              </w:rPr>
            </w:pPr>
            <w:r w:rsidRPr="001D3362">
              <w:rPr>
                <w:rFonts w:ascii="Arial" w:hAnsi="Arial" w:cs="Arial"/>
                <w:color w:val="000000"/>
                <w:sz w:val="18"/>
                <w:szCs w:val="18"/>
                <w:lang w:val="en-GB"/>
              </w:rPr>
              <w:t>.968</w:t>
            </w:r>
            <w:r w:rsidRPr="001D3362">
              <w:rPr>
                <w:rFonts w:ascii="Arial" w:hAnsi="Arial" w:cs="Arial"/>
                <w:color w:val="000000"/>
                <w:sz w:val="18"/>
                <w:szCs w:val="18"/>
                <w:vertAlign w:val="superscript"/>
                <w:lang w:val="en-GB"/>
              </w:rPr>
              <w:t>a</w:t>
            </w:r>
          </w:p>
        </w:tc>
        <w:tc>
          <w:tcPr>
            <w:tcW w:w="1091" w:type="dxa"/>
            <w:tcBorders>
              <w:top w:val="single" w:sz="16" w:space="0" w:color="000000"/>
              <w:bottom w:val="single" w:sz="16" w:space="0" w:color="000000"/>
            </w:tcBorders>
            <w:shd w:val="clear" w:color="auto" w:fill="FFFFFF"/>
            <w:vAlign w:val="center"/>
          </w:tcPr>
          <w:p w14:paraId="15B412D0" w14:textId="77777777" w:rsidR="001D3362" w:rsidRPr="001D3362" w:rsidRDefault="001D3362" w:rsidP="001D3362">
            <w:pPr>
              <w:autoSpaceDE w:val="0"/>
              <w:autoSpaceDN w:val="0"/>
              <w:adjustRightInd w:val="0"/>
              <w:spacing w:after="0" w:line="320" w:lineRule="atLeast"/>
              <w:ind w:left="60" w:right="60"/>
              <w:jc w:val="right"/>
              <w:rPr>
                <w:rFonts w:ascii="Arial" w:hAnsi="Arial" w:cs="Arial"/>
                <w:color w:val="000000"/>
                <w:sz w:val="18"/>
                <w:szCs w:val="18"/>
                <w:lang w:val="en-GB"/>
              </w:rPr>
            </w:pPr>
            <w:r w:rsidRPr="001D3362">
              <w:rPr>
                <w:rFonts w:ascii="Arial" w:hAnsi="Arial" w:cs="Arial"/>
                <w:color w:val="000000"/>
                <w:sz w:val="18"/>
                <w:szCs w:val="18"/>
                <w:lang w:val="en-GB"/>
              </w:rPr>
              <w:t>.937</w:t>
            </w:r>
          </w:p>
        </w:tc>
        <w:tc>
          <w:tcPr>
            <w:tcW w:w="1475" w:type="dxa"/>
            <w:tcBorders>
              <w:top w:val="single" w:sz="16" w:space="0" w:color="000000"/>
              <w:bottom w:val="single" w:sz="16" w:space="0" w:color="000000"/>
            </w:tcBorders>
            <w:shd w:val="clear" w:color="auto" w:fill="FFFFFF"/>
            <w:vAlign w:val="center"/>
          </w:tcPr>
          <w:p w14:paraId="38427255" w14:textId="77777777" w:rsidR="001D3362" w:rsidRPr="001D3362" w:rsidRDefault="001D3362" w:rsidP="001D3362">
            <w:pPr>
              <w:autoSpaceDE w:val="0"/>
              <w:autoSpaceDN w:val="0"/>
              <w:adjustRightInd w:val="0"/>
              <w:spacing w:after="0" w:line="320" w:lineRule="atLeast"/>
              <w:ind w:left="60" w:right="60"/>
              <w:jc w:val="right"/>
              <w:rPr>
                <w:rFonts w:ascii="Arial" w:hAnsi="Arial" w:cs="Arial"/>
                <w:color w:val="000000"/>
                <w:sz w:val="18"/>
                <w:szCs w:val="18"/>
                <w:lang w:val="en-GB"/>
              </w:rPr>
            </w:pPr>
            <w:r w:rsidRPr="001D3362">
              <w:rPr>
                <w:rFonts w:ascii="Arial" w:hAnsi="Arial" w:cs="Arial"/>
                <w:color w:val="000000"/>
                <w:sz w:val="18"/>
                <w:szCs w:val="18"/>
                <w:lang w:val="en-GB"/>
              </w:rPr>
              <w:t>.936</w:t>
            </w:r>
          </w:p>
        </w:tc>
        <w:tc>
          <w:tcPr>
            <w:tcW w:w="1475" w:type="dxa"/>
            <w:tcBorders>
              <w:top w:val="single" w:sz="16" w:space="0" w:color="000000"/>
              <w:bottom w:val="single" w:sz="16" w:space="0" w:color="000000"/>
              <w:right w:val="single" w:sz="16" w:space="0" w:color="000000"/>
            </w:tcBorders>
            <w:shd w:val="clear" w:color="auto" w:fill="FFFFFF"/>
            <w:vAlign w:val="center"/>
          </w:tcPr>
          <w:p w14:paraId="6828E644" w14:textId="77777777" w:rsidR="001D3362" w:rsidRPr="001D3362" w:rsidRDefault="001D3362" w:rsidP="001D3362">
            <w:pPr>
              <w:autoSpaceDE w:val="0"/>
              <w:autoSpaceDN w:val="0"/>
              <w:adjustRightInd w:val="0"/>
              <w:spacing w:after="0" w:line="320" w:lineRule="atLeast"/>
              <w:ind w:left="60" w:right="60"/>
              <w:jc w:val="right"/>
              <w:rPr>
                <w:rFonts w:ascii="Arial" w:hAnsi="Arial" w:cs="Arial"/>
                <w:color w:val="000000"/>
                <w:sz w:val="18"/>
                <w:szCs w:val="18"/>
                <w:lang w:val="en-GB"/>
              </w:rPr>
            </w:pPr>
            <w:r w:rsidRPr="001D3362">
              <w:rPr>
                <w:rFonts w:ascii="Arial" w:hAnsi="Arial" w:cs="Arial"/>
                <w:color w:val="000000"/>
                <w:sz w:val="18"/>
                <w:szCs w:val="18"/>
                <w:lang w:val="en-GB"/>
              </w:rPr>
              <w:t>7.47749</w:t>
            </w:r>
          </w:p>
        </w:tc>
      </w:tr>
      <w:tr w:rsidR="001D3362" w:rsidRPr="001D3362" w14:paraId="12F7679F" w14:textId="77777777">
        <w:trPr>
          <w:cantSplit/>
        </w:trPr>
        <w:tc>
          <w:tcPr>
            <w:tcW w:w="5869" w:type="dxa"/>
            <w:gridSpan w:val="5"/>
            <w:tcBorders>
              <w:top w:val="nil"/>
              <w:left w:val="nil"/>
              <w:bottom w:val="nil"/>
              <w:right w:val="nil"/>
            </w:tcBorders>
            <w:shd w:val="clear" w:color="auto" w:fill="FFFFFF"/>
          </w:tcPr>
          <w:p w14:paraId="75BDF1EF" w14:textId="77777777" w:rsidR="001D3362" w:rsidRPr="001D3362" w:rsidRDefault="001D3362" w:rsidP="001D3362">
            <w:pPr>
              <w:autoSpaceDE w:val="0"/>
              <w:autoSpaceDN w:val="0"/>
              <w:adjustRightInd w:val="0"/>
              <w:spacing w:after="0" w:line="320" w:lineRule="atLeast"/>
              <w:ind w:left="60" w:right="60"/>
              <w:rPr>
                <w:rFonts w:ascii="Arial" w:hAnsi="Arial" w:cs="Arial"/>
                <w:color w:val="000000"/>
                <w:sz w:val="18"/>
                <w:szCs w:val="18"/>
                <w:lang w:val="en-GB"/>
              </w:rPr>
            </w:pPr>
            <w:r w:rsidRPr="001D3362">
              <w:rPr>
                <w:rFonts w:ascii="Arial" w:hAnsi="Arial" w:cs="Arial"/>
                <w:color w:val="000000"/>
                <w:sz w:val="18"/>
                <w:szCs w:val="18"/>
                <w:lang w:val="en-GB"/>
              </w:rPr>
              <w:t>a. Predictors: (Constant), L1_R_Crude, L1_R_SP500, L1_R_PDI, L1_Unemp</w:t>
            </w:r>
          </w:p>
        </w:tc>
      </w:tr>
      <w:tr w:rsidR="001D3362" w:rsidRPr="001D3362" w14:paraId="47E95D3F" w14:textId="77777777">
        <w:trPr>
          <w:cantSplit/>
        </w:trPr>
        <w:tc>
          <w:tcPr>
            <w:tcW w:w="5869" w:type="dxa"/>
            <w:gridSpan w:val="5"/>
            <w:tcBorders>
              <w:top w:val="nil"/>
              <w:left w:val="nil"/>
              <w:bottom w:val="nil"/>
              <w:right w:val="nil"/>
            </w:tcBorders>
            <w:shd w:val="clear" w:color="auto" w:fill="FFFFFF"/>
          </w:tcPr>
          <w:p w14:paraId="384EF3BD" w14:textId="77777777" w:rsidR="001D3362" w:rsidRPr="001D3362" w:rsidRDefault="001D3362" w:rsidP="001D3362">
            <w:pPr>
              <w:autoSpaceDE w:val="0"/>
              <w:autoSpaceDN w:val="0"/>
              <w:adjustRightInd w:val="0"/>
              <w:spacing w:after="0" w:line="320" w:lineRule="atLeast"/>
              <w:ind w:left="60" w:right="60"/>
              <w:rPr>
                <w:rFonts w:ascii="Arial" w:hAnsi="Arial" w:cs="Arial"/>
                <w:color w:val="000000"/>
                <w:sz w:val="18"/>
                <w:szCs w:val="18"/>
                <w:lang w:val="en-GB"/>
              </w:rPr>
            </w:pPr>
          </w:p>
        </w:tc>
      </w:tr>
    </w:tbl>
    <w:p w14:paraId="5EAB0D94" w14:textId="77777777" w:rsidR="00D9719C" w:rsidRDefault="00D9719C">
      <w:r>
        <w:t>The regression for real prices is shown</w:t>
      </w:r>
      <w:r w:rsidR="001D3362">
        <w:t xml:space="preserve"> above</w:t>
      </w:r>
      <w:r>
        <w:t xml:space="preserve">; the </w:t>
      </w:r>
      <w:r w:rsidRPr="00D9719C">
        <w:rPr>
          <w:i/>
        </w:rPr>
        <w:t>R</w:t>
      </w:r>
      <w:r>
        <w:t xml:space="preserve"> prefix indicates the use of the scaled variable. The coefficients for the first three variables may be compared directly.  That for </w:t>
      </w:r>
      <w:r w:rsidRPr="00D9719C">
        <w:rPr>
          <w:i/>
        </w:rPr>
        <w:t>Crude</w:t>
      </w:r>
      <w:r>
        <w:t xml:space="preserve"> </w:t>
      </w:r>
      <w:r w:rsidR="001D3362">
        <w:t xml:space="preserve">and </w:t>
      </w:r>
      <w:r w:rsidR="001D3362">
        <w:rPr>
          <w:i/>
        </w:rPr>
        <w:t>PDI are</w:t>
      </w:r>
      <w:r>
        <w:t xml:space="preserve"> essentially unchanged whereas the values for </w:t>
      </w:r>
      <w:r w:rsidRPr="00D9719C">
        <w:rPr>
          <w:i/>
        </w:rPr>
        <w:t>S&amp;P 500</w:t>
      </w:r>
      <w:r>
        <w:t xml:space="preserve"> are somewhat</w:t>
      </w:r>
      <w:r w:rsidR="001D3362">
        <w:t xml:space="preserve"> larger in magnitude</w:t>
      </w:r>
      <w:r>
        <w:t xml:space="preserve">. The figure for </w:t>
      </w:r>
      <w:r w:rsidRPr="005F2603">
        <w:rPr>
          <w:i/>
        </w:rPr>
        <w:t>Unemp</w:t>
      </w:r>
      <w:r>
        <w:t xml:space="preserve"> is slightly lower</w:t>
      </w:r>
      <w:r w:rsidR="001D3362">
        <w:t xml:space="preserve"> (-8.438 compared to -14.7</w:t>
      </w:r>
      <w:r w:rsidR="00F87949">
        <w:t>26</w:t>
      </w:r>
      <w:r w:rsidR="001D3362">
        <w:t>)</w:t>
      </w:r>
      <w:r>
        <w:t xml:space="preserve">; these numbers may be compared by scaling by the means for </w:t>
      </w:r>
      <w:r w:rsidRPr="005F2603">
        <w:rPr>
          <w:i/>
        </w:rPr>
        <w:t>R_Unleaded</w:t>
      </w:r>
      <w:r w:rsidR="001D3362">
        <w:rPr>
          <w:i/>
        </w:rPr>
        <w:t xml:space="preserve"> </w:t>
      </w:r>
      <w:r w:rsidR="001D3362" w:rsidRPr="001D3362">
        <w:t>and</w:t>
      </w:r>
      <w:r w:rsidR="001D3362">
        <w:rPr>
          <w:i/>
        </w:rPr>
        <w:t xml:space="preserve"> </w:t>
      </w:r>
      <w:r w:rsidR="001D3362" w:rsidRPr="005F2603">
        <w:rPr>
          <w:i/>
        </w:rPr>
        <w:t>Unleaded</w:t>
      </w:r>
      <w:r w:rsidR="001D3362">
        <w:rPr>
          <w:i/>
        </w:rPr>
        <w:t>.</w:t>
      </w:r>
      <w:r w:rsidR="001D3362">
        <w:t xml:space="preserve"> which are 95.0 and 178.8</w:t>
      </w:r>
      <w:r>
        <w:t>.</w:t>
      </w:r>
      <w:r w:rsidR="005F2603">
        <w:t xml:space="preserve"> This scaling gi</w:t>
      </w:r>
      <w:r w:rsidR="00F87949">
        <w:t>ves the respective values -0.089 and -0.083, i.e the results are pretty close across all parameters</w:t>
      </w:r>
      <w:r w:rsidR="005F2603">
        <w:t>.</w:t>
      </w:r>
    </w:p>
    <w:p w14:paraId="6334E2D8" w14:textId="77777777" w:rsidR="005F2603" w:rsidRPr="005F2603" w:rsidRDefault="005F2603" w:rsidP="00D9719C">
      <w:pPr>
        <w:autoSpaceDE w:val="0"/>
        <w:autoSpaceDN w:val="0"/>
        <w:adjustRightInd w:val="0"/>
        <w:spacing w:after="0" w:line="240" w:lineRule="auto"/>
      </w:pPr>
      <w:r w:rsidRPr="005F2603">
        <w:t>The residuals plots show a similar pattern to those for the current prices model: some outliers, increased variability at the end of the series and the presence of autocorrelation.</w:t>
      </w:r>
    </w:p>
    <w:p w14:paraId="7EEF70E0" w14:textId="77777777" w:rsidR="005F2603" w:rsidRDefault="005F2603" w:rsidP="00D9719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14:paraId="42CA3D9B" w14:textId="2AE18786" w:rsidR="005F2603" w:rsidRDefault="00D61B44" w:rsidP="00D9719C">
      <w:pPr>
        <w:autoSpaceDE w:val="0"/>
        <w:autoSpaceDN w:val="0"/>
        <w:adjustRightInd w:val="0"/>
        <w:spacing w:after="0" w:line="240" w:lineRule="auto"/>
        <w:rPr>
          <w:rFonts w:ascii="Courier New" w:hAnsi="Courier New" w:cs="Courier New"/>
        </w:rPr>
      </w:pPr>
      <w:r w:rsidRPr="00D61B44">
        <w:rPr>
          <w:rFonts w:ascii="Courier New" w:hAnsi="Courier New" w:cs="Courier New"/>
          <w:noProof/>
          <w:lang w:val="en-GB" w:eastAsia="en-GB"/>
        </w:rPr>
        <w:drawing>
          <wp:inline distT="0" distB="0" distL="0" distR="0" wp14:anchorId="4004723E" wp14:editId="47733C6A">
            <wp:extent cx="54864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63AA4371" w14:textId="77777777" w:rsidR="00D9719C" w:rsidRDefault="00D9719C"/>
    <w:p w14:paraId="63491457" w14:textId="77777777" w:rsidR="00A314CF" w:rsidRDefault="00A7639F" w:rsidP="00A314CF">
      <w:pPr>
        <w:pStyle w:val="Heading3"/>
      </w:pPr>
      <w:r>
        <w:t>8.5</w:t>
      </w:r>
      <w:r w:rsidR="00BB4BD6">
        <w:t xml:space="preserve">  </w:t>
      </w:r>
    </w:p>
    <w:tbl>
      <w:tblPr>
        <w:tblW w:w="7460" w:type="dxa"/>
        <w:tblLook w:val="04A0" w:firstRow="1" w:lastRow="0" w:firstColumn="1" w:lastColumn="0" w:noHBand="0" w:noVBand="1"/>
      </w:tblPr>
      <w:tblGrid>
        <w:gridCol w:w="1380"/>
        <w:gridCol w:w="1287"/>
        <w:gridCol w:w="960"/>
        <w:gridCol w:w="960"/>
        <w:gridCol w:w="960"/>
        <w:gridCol w:w="960"/>
        <w:gridCol w:w="960"/>
      </w:tblGrid>
      <w:tr w:rsidR="00A314CF" w:rsidRPr="00A314CF" w14:paraId="3ADA2986" w14:textId="77777777" w:rsidTr="00A314CF">
        <w:trPr>
          <w:trHeight w:val="315"/>
        </w:trPr>
        <w:tc>
          <w:tcPr>
            <w:tcW w:w="266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431C272D"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Model</w:t>
            </w:r>
          </w:p>
        </w:tc>
        <w:tc>
          <w:tcPr>
            <w:tcW w:w="1920" w:type="dxa"/>
            <w:gridSpan w:val="2"/>
            <w:tcBorders>
              <w:top w:val="single" w:sz="12" w:space="0" w:color="000000"/>
              <w:left w:val="nil"/>
              <w:bottom w:val="single" w:sz="4" w:space="0" w:color="000000"/>
              <w:right w:val="single" w:sz="4" w:space="0" w:color="000000"/>
            </w:tcBorders>
            <w:shd w:val="clear" w:color="auto" w:fill="auto"/>
            <w:vAlign w:val="bottom"/>
            <w:hideMark/>
          </w:tcPr>
          <w:p w14:paraId="2A17B999" w14:textId="77777777" w:rsidR="00A314CF" w:rsidRPr="00A314CF" w:rsidRDefault="00A314CF" w:rsidP="00A314CF">
            <w:pPr>
              <w:spacing w:after="0" w:line="240" w:lineRule="auto"/>
              <w:jc w:val="center"/>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Unstandardized Coefficients</w:t>
            </w:r>
          </w:p>
        </w:tc>
        <w:tc>
          <w:tcPr>
            <w:tcW w:w="960"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6B37EAA9" w14:textId="77777777" w:rsidR="00A314CF" w:rsidRPr="00A314CF" w:rsidRDefault="00A314CF" w:rsidP="00A314CF">
            <w:pPr>
              <w:spacing w:after="0" w:line="240" w:lineRule="auto"/>
              <w:jc w:val="center"/>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t</w:t>
            </w:r>
          </w:p>
        </w:tc>
        <w:tc>
          <w:tcPr>
            <w:tcW w:w="960"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14:paraId="5B324B8E" w14:textId="77777777" w:rsidR="00A314CF" w:rsidRPr="00A314CF" w:rsidRDefault="00A314CF" w:rsidP="00A314CF">
            <w:pPr>
              <w:spacing w:after="0" w:line="240" w:lineRule="auto"/>
              <w:jc w:val="center"/>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Sig.</w:t>
            </w:r>
          </w:p>
        </w:tc>
        <w:tc>
          <w:tcPr>
            <w:tcW w:w="960" w:type="dxa"/>
            <w:tcBorders>
              <w:top w:val="nil"/>
              <w:left w:val="nil"/>
              <w:bottom w:val="nil"/>
              <w:right w:val="nil"/>
            </w:tcBorders>
            <w:shd w:val="clear" w:color="auto" w:fill="auto"/>
            <w:noWrap/>
            <w:vAlign w:val="bottom"/>
            <w:hideMark/>
          </w:tcPr>
          <w:p w14:paraId="338971A9" w14:textId="77777777" w:rsidR="00A314CF" w:rsidRPr="00A314CF" w:rsidRDefault="00A314CF" w:rsidP="00A314CF">
            <w:pPr>
              <w:spacing w:after="0" w:line="240" w:lineRule="auto"/>
              <w:jc w:val="center"/>
              <w:rPr>
                <w:rFonts w:ascii="Arial" w:eastAsia="Times New Roman" w:hAnsi="Arial" w:cs="Arial"/>
                <w:color w:val="000000"/>
                <w:sz w:val="18"/>
                <w:szCs w:val="18"/>
                <w:lang w:val="en-GB" w:eastAsia="en-GB"/>
              </w:rPr>
            </w:pPr>
          </w:p>
        </w:tc>
      </w:tr>
      <w:tr w:rsidR="00A314CF" w:rsidRPr="00A314CF" w14:paraId="5D27D679" w14:textId="77777777" w:rsidTr="00A314CF">
        <w:trPr>
          <w:trHeight w:val="315"/>
        </w:trPr>
        <w:tc>
          <w:tcPr>
            <w:tcW w:w="2660"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5E77DE4F"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p>
        </w:tc>
        <w:tc>
          <w:tcPr>
            <w:tcW w:w="960" w:type="dxa"/>
            <w:tcBorders>
              <w:top w:val="nil"/>
              <w:left w:val="nil"/>
              <w:bottom w:val="single" w:sz="12" w:space="0" w:color="000000"/>
              <w:right w:val="single" w:sz="4" w:space="0" w:color="000000"/>
            </w:tcBorders>
            <w:shd w:val="clear" w:color="auto" w:fill="auto"/>
            <w:vAlign w:val="bottom"/>
            <w:hideMark/>
          </w:tcPr>
          <w:p w14:paraId="3798545E" w14:textId="77777777" w:rsidR="00A314CF" w:rsidRPr="00A314CF" w:rsidRDefault="00A314CF" w:rsidP="00A314CF">
            <w:pPr>
              <w:spacing w:after="0" w:line="240" w:lineRule="auto"/>
              <w:jc w:val="center"/>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B</w:t>
            </w:r>
          </w:p>
        </w:tc>
        <w:tc>
          <w:tcPr>
            <w:tcW w:w="960" w:type="dxa"/>
            <w:tcBorders>
              <w:top w:val="nil"/>
              <w:left w:val="nil"/>
              <w:bottom w:val="single" w:sz="12" w:space="0" w:color="000000"/>
              <w:right w:val="single" w:sz="4" w:space="0" w:color="000000"/>
            </w:tcBorders>
            <w:shd w:val="clear" w:color="auto" w:fill="auto"/>
            <w:vAlign w:val="bottom"/>
            <w:hideMark/>
          </w:tcPr>
          <w:p w14:paraId="69E9618E" w14:textId="77777777" w:rsidR="00A314CF" w:rsidRPr="00A314CF" w:rsidRDefault="00A314CF" w:rsidP="00A314CF">
            <w:pPr>
              <w:spacing w:after="0" w:line="240" w:lineRule="auto"/>
              <w:jc w:val="center"/>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Std. Error</w:t>
            </w:r>
          </w:p>
        </w:tc>
        <w:tc>
          <w:tcPr>
            <w:tcW w:w="960" w:type="dxa"/>
            <w:vMerge/>
            <w:tcBorders>
              <w:top w:val="single" w:sz="12" w:space="0" w:color="000000"/>
              <w:left w:val="single" w:sz="4" w:space="0" w:color="000000"/>
              <w:bottom w:val="single" w:sz="12" w:space="0" w:color="000000"/>
              <w:right w:val="single" w:sz="4" w:space="0" w:color="000000"/>
            </w:tcBorders>
            <w:vAlign w:val="center"/>
            <w:hideMark/>
          </w:tcPr>
          <w:p w14:paraId="39506266"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p>
        </w:tc>
        <w:tc>
          <w:tcPr>
            <w:tcW w:w="960" w:type="dxa"/>
            <w:vMerge/>
            <w:tcBorders>
              <w:top w:val="single" w:sz="12" w:space="0" w:color="000000"/>
              <w:left w:val="single" w:sz="4" w:space="0" w:color="000000"/>
              <w:bottom w:val="single" w:sz="12" w:space="0" w:color="000000"/>
              <w:right w:val="single" w:sz="12" w:space="0" w:color="000000"/>
            </w:tcBorders>
            <w:vAlign w:val="center"/>
            <w:hideMark/>
          </w:tcPr>
          <w:p w14:paraId="5BDBA66A"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148C15AA" w14:textId="77777777" w:rsidR="00A314CF" w:rsidRPr="00A314CF" w:rsidRDefault="00A314CF" w:rsidP="00A314CF">
            <w:pPr>
              <w:spacing w:after="0" w:line="240" w:lineRule="auto"/>
              <w:jc w:val="center"/>
              <w:rPr>
                <w:rFonts w:ascii="Arial" w:eastAsia="Times New Roman" w:hAnsi="Arial" w:cs="Arial"/>
                <w:color w:val="000000"/>
                <w:sz w:val="18"/>
                <w:szCs w:val="18"/>
                <w:lang w:val="en-GB" w:eastAsia="en-GB"/>
              </w:rPr>
            </w:pPr>
          </w:p>
        </w:tc>
      </w:tr>
      <w:tr w:rsidR="00A314CF" w:rsidRPr="00A314CF" w14:paraId="0C292633" w14:textId="77777777" w:rsidTr="00A314CF">
        <w:trPr>
          <w:trHeight w:val="495"/>
        </w:trPr>
        <w:tc>
          <w:tcPr>
            <w:tcW w:w="1380" w:type="dxa"/>
            <w:vMerge w:val="restart"/>
            <w:tcBorders>
              <w:top w:val="nil"/>
              <w:left w:val="single" w:sz="12" w:space="0" w:color="000000"/>
              <w:bottom w:val="single" w:sz="12" w:space="0" w:color="000000"/>
              <w:right w:val="nil"/>
            </w:tcBorders>
            <w:shd w:val="clear" w:color="auto" w:fill="auto"/>
            <w:noWrap/>
            <w:hideMark/>
          </w:tcPr>
          <w:p w14:paraId="5C5BD73E"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1</w:t>
            </w:r>
          </w:p>
        </w:tc>
        <w:tc>
          <w:tcPr>
            <w:tcW w:w="1280" w:type="dxa"/>
            <w:tcBorders>
              <w:top w:val="nil"/>
              <w:left w:val="nil"/>
              <w:bottom w:val="nil"/>
              <w:right w:val="single" w:sz="12" w:space="0" w:color="000000"/>
            </w:tcBorders>
            <w:shd w:val="clear" w:color="auto" w:fill="auto"/>
            <w:hideMark/>
          </w:tcPr>
          <w:p w14:paraId="4A5D45F5"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(Constant)</w:t>
            </w:r>
          </w:p>
        </w:tc>
        <w:tc>
          <w:tcPr>
            <w:tcW w:w="960" w:type="dxa"/>
            <w:tcBorders>
              <w:top w:val="nil"/>
              <w:left w:val="nil"/>
              <w:bottom w:val="nil"/>
              <w:right w:val="single" w:sz="4" w:space="0" w:color="000000"/>
            </w:tcBorders>
            <w:shd w:val="clear" w:color="auto" w:fill="auto"/>
            <w:noWrap/>
            <w:vAlign w:val="center"/>
            <w:hideMark/>
          </w:tcPr>
          <w:p w14:paraId="77519913"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63.680</w:t>
            </w:r>
          </w:p>
        </w:tc>
        <w:tc>
          <w:tcPr>
            <w:tcW w:w="960" w:type="dxa"/>
            <w:tcBorders>
              <w:top w:val="nil"/>
              <w:left w:val="nil"/>
              <w:bottom w:val="nil"/>
              <w:right w:val="single" w:sz="4" w:space="0" w:color="000000"/>
            </w:tcBorders>
            <w:shd w:val="clear" w:color="auto" w:fill="auto"/>
            <w:noWrap/>
            <w:vAlign w:val="center"/>
            <w:hideMark/>
          </w:tcPr>
          <w:p w14:paraId="106A5C46"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12.613</w:t>
            </w:r>
          </w:p>
        </w:tc>
        <w:tc>
          <w:tcPr>
            <w:tcW w:w="960" w:type="dxa"/>
            <w:tcBorders>
              <w:top w:val="nil"/>
              <w:left w:val="nil"/>
              <w:bottom w:val="nil"/>
              <w:right w:val="single" w:sz="4" w:space="0" w:color="000000"/>
            </w:tcBorders>
            <w:shd w:val="clear" w:color="auto" w:fill="auto"/>
            <w:noWrap/>
            <w:vAlign w:val="center"/>
            <w:hideMark/>
          </w:tcPr>
          <w:p w14:paraId="5B62B255"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5.049</w:t>
            </w:r>
          </w:p>
        </w:tc>
        <w:tc>
          <w:tcPr>
            <w:tcW w:w="960" w:type="dxa"/>
            <w:tcBorders>
              <w:top w:val="nil"/>
              <w:left w:val="nil"/>
              <w:bottom w:val="nil"/>
              <w:right w:val="single" w:sz="12" w:space="0" w:color="000000"/>
            </w:tcBorders>
            <w:shd w:val="clear" w:color="auto" w:fill="auto"/>
            <w:noWrap/>
            <w:vAlign w:val="center"/>
            <w:hideMark/>
          </w:tcPr>
          <w:p w14:paraId="74605CF7"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0.000</w:t>
            </w:r>
          </w:p>
        </w:tc>
        <w:tc>
          <w:tcPr>
            <w:tcW w:w="960" w:type="dxa"/>
            <w:tcBorders>
              <w:top w:val="nil"/>
              <w:left w:val="nil"/>
              <w:bottom w:val="nil"/>
              <w:right w:val="nil"/>
            </w:tcBorders>
            <w:shd w:val="clear" w:color="auto" w:fill="auto"/>
            <w:noWrap/>
            <w:vAlign w:val="bottom"/>
            <w:hideMark/>
          </w:tcPr>
          <w:p w14:paraId="2FDB53C3"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p>
        </w:tc>
      </w:tr>
      <w:tr w:rsidR="00A314CF" w:rsidRPr="00A314CF" w14:paraId="3DC7776B" w14:textId="77777777" w:rsidTr="00A314CF">
        <w:trPr>
          <w:trHeight w:val="480"/>
        </w:trPr>
        <w:tc>
          <w:tcPr>
            <w:tcW w:w="1380" w:type="dxa"/>
            <w:vMerge/>
            <w:tcBorders>
              <w:top w:val="nil"/>
              <w:left w:val="single" w:sz="12" w:space="0" w:color="000000"/>
              <w:bottom w:val="single" w:sz="12" w:space="0" w:color="000000"/>
              <w:right w:val="nil"/>
            </w:tcBorders>
            <w:vAlign w:val="center"/>
            <w:hideMark/>
          </w:tcPr>
          <w:p w14:paraId="21AB3B82"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p>
        </w:tc>
        <w:tc>
          <w:tcPr>
            <w:tcW w:w="1280" w:type="dxa"/>
            <w:tcBorders>
              <w:top w:val="nil"/>
              <w:left w:val="nil"/>
              <w:bottom w:val="nil"/>
              <w:right w:val="single" w:sz="12" w:space="0" w:color="000000"/>
            </w:tcBorders>
            <w:shd w:val="clear" w:color="auto" w:fill="auto"/>
            <w:hideMark/>
          </w:tcPr>
          <w:p w14:paraId="4116C0EB"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L1_Unemp</w:t>
            </w:r>
          </w:p>
        </w:tc>
        <w:tc>
          <w:tcPr>
            <w:tcW w:w="960" w:type="dxa"/>
            <w:tcBorders>
              <w:top w:val="nil"/>
              <w:left w:val="nil"/>
              <w:bottom w:val="nil"/>
              <w:right w:val="single" w:sz="4" w:space="0" w:color="000000"/>
            </w:tcBorders>
            <w:shd w:val="clear" w:color="auto" w:fill="auto"/>
            <w:noWrap/>
            <w:vAlign w:val="center"/>
            <w:hideMark/>
          </w:tcPr>
          <w:p w14:paraId="20F3D748"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-8.438</w:t>
            </w:r>
          </w:p>
        </w:tc>
        <w:tc>
          <w:tcPr>
            <w:tcW w:w="960" w:type="dxa"/>
            <w:tcBorders>
              <w:top w:val="nil"/>
              <w:left w:val="nil"/>
              <w:bottom w:val="nil"/>
              <w:right w:val="single" w:sz="4" w:space="0" w:color="000000"/>
            </w:tcBorders>
            <w:shd w:val="clear" w:color="auto" w:fill="auto"/>
            <w:noWrap/>
            <w:vAlign w:val="center"/>
            <w:hideMark/>
          </w:tcPr>
          <w:p w14:paraId="4596ABD0"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1.908</w:t>
            </w:r>
          </w:p>
        </w:tc>
        <w:tc>
          <w:tcPr>
            <w:tcW w:w="960" w:type="dxa"/>
            <w:tcBorders>
              <w:top w:val="nil"/>
              <w:left w:val="nil"/>
              <w:bottom w:val="nil"/>
              <w:right w:val="single" w:sz="4" w:space="0" w:color="000000"/>
            </w:tcBorders>
            <w:shd w:val="clear" w:color="auto" w:fill="auto"/>
            <w:noWrap/>
            <w:vAlign w:val="center"/>
            <w:hideMark/>
          </w:tcPr>
          <w:p w14:paraId="404A2F6B"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-4.423</w:t>
            </w:r>
          </w:p>
        </w:tc>
        <w:tc>
          <w:tcPr>
            <w:tcW w:w="960" w:type="dxa"/>
            <w:tcBorders>
              <w:top w:val="nil"/>
              <w:left w:val="nil"/>
              <w:bottom w:val="nil"/>
              <w:right w:val="single" w:sz="12" w:space="0" w:color="000000"/>
            </w:tcBorders>
            <w:shd w:val="clear" w:color="auto" w:fill="auto"/>
            <w:noWrap/>
            <w:vAlign w:val="center"/>
            <w:hideMark/>
          </w:tcPr>
          <w:p w14:paraId="7909E213"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0.000</w:t>
            </w:r>
          </w:p>
        </w:tc>
        <w:tc>
          <w:tcPr>
            <w:tcW w:w="960" w:type="dxa"/>
            <w:tcBorders>
              <w:top w:val="nil"/>
              <w:left w:val="nil"/>
              <w:bottom w:val="nil"/>
              <w:right w:val="nil"/>
            </w:tcBorders>
            <w:shd w:val="clear" w:color="auto" w:fill="auto"/>
            <w:noWrap/>
            <w:vAlign w:val="bottom"/>
            <w:hideMark/>
          </w:tcPr>
          <w:p w14:paraId="0B32FAAD"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p>
        </w:tc>
      </w:tr>
      <w:tr w:rsidR="00A314CF" w:rsidRPr="00A314CF" w14:paraId="5577BCE0" w14:textId="77777777" w:rsidTr="00A314CF">
        <w:trPr>
          <w:trHeight w:val="480"/>
        </w:trPr>
        <w:tc>
          <w:tcPr>
            <w:tcW w:w="1380" w:type="dxa"/>
            <w:vMerge/>
            <w:tcBorders>
              <w:top w:val="nil"/>
              <w:left w:val="single" w:sz="12" w:space="0" w:color="000000"/>
              <w:bottom w:val="single" w:sz="12" w:space="0" w:color="000000"/>
              <w:right w:val="nil"/>
            </w:tcBorders>
            <w:vAlign w:val="center"/>
            <w:hideMark/>
          </w:tcPr>
          <w:p w14:paraId="283D2308"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p>
        </w:tc>
        <w:tc>
          <w:tcPr>
            <w:tcW w:w="1280" w:type="dxa"/>
            <w:tcBorders>
              <w:top w:val="nil"/>
              <w:left w:val="nil"/>
              <w:bottom w:val="nil"/>
              <w:right w:val="single" w:sz="12" w:space="0" w:color="000000"/>
            </w:tcBorders>
            <w:shd w:val="clear" w:color="auto" w:fill="auto"/>
            <w:hideMark/>
          </w:tcPr>
          <w:p w14:paraId="4C75B79B"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L1_R_SP500</w:t>
            </w:r>
          </w:p>
        </w:tc>
        <w:tc>
          <w:tcPr>
            <w:tcW w:w="960" w:type="dxa"/>
            <w:tcBorders>
              <w:top w:val="nil"/>
              <w:left w:val="nil"/>
              <w:bottom w:val="nil"/>
              <w:right w:val="single" w:sz="4" w:space="0" w:color="000000"/>
            </w:tcBorders>
            <w:shd w:val="clear" w:color="auto" w:fill="auto"/>
            <w:noWrap/>
            <w:vAlign w:val="center"/>
            <w:hideMark/>
          </w:tcPr>
          <w:p w14:paraId="5B119D02"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-0.032</w:t>
            </w:r>
          </w:p>
        </w:tc>
        <w:tc>
          <w:tcPr>
            <w:tcW w:w="960" w:type="dxa"/>
            <w:tcBorders>
              <w:top w:val="nil"/>
              <w:left w:val="nil"/>
              <w:bottom w:val="nil"/>
              <w:right w:val="single" w:sz="4" w:space="0" w:color="000000"/>
            </w:tcBorders>
            <w:shd w:val="clear" w:color="auto" w:fill="auto"/>
            <w:noWrap/>
            <w:vAlign w:val="center"/>
            <w:hideMark/>
          </w:tcPr>
          <w:p w14:paraId="4DC13E8D"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0.011</w:t>
            </w:r>
          </w:p>
        </w:tc>
        <w:tc>
          <w:tcPr>
            <w:tcW w:w="960" w:type="dxa"/>
            <w:tcBorders>
              <w:top w:val="nil"/>
              <w:left w:val="nil"/>
              <w:bottom w:val="nil"/>
              <w:right w:val="single" w:sz="4" w:space="0" w:color="000000"/>
            </w:tcBorders>
            <w:shd w:val="clear" w:color="auto" w:fill="auto"/>
            <w:noWrap/>
            <w:vAlign w:val="center"/>
            <w:hideMark/>
          </w:tcPr>
          <w:p w14:paraId="0989857C"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-2.907</w:t>
            </w:r>
          </w:p>
        </w:tc>
        <w:tc>
          <w:tcPr>
            <w:tcW w:w="960" w:type="dxa"/>
            <w:tcBorders>
              <w:top w:val="nil"/>
              <w:left w:val="nil"/>
              <w:bottom w:val="nil"/>
              <w:right w:val="single" w:sz="12" w:space="0" w:color="000000"/>
            </w:tcBorders>
            <w:shd w:val="clear" w:color="auto" w:fill="auto"/>
            <w:noWrap/>
            <w:vAlign w:val="center"/>
            <w:hideMark/>
          </w:tcPr>
          <w:p w14:paraId="7BD2ACDA"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0.004</w:t>
            </w:r>
          </w:p>
        </w:tc>
        <w:tc>
          <w:tcPr>
            <w:tcW w:w="960" w:type="dxa"/>
            <w:tcBorders>
              <w:top w:val="nil"/>
              <w:left w:val="nil"/>
              <w:bottom w:val="nil"/>
              <w:right w:val="nil"/>
            </w:tcBorders>
            <w:shd w:val="clear" w:color="auto" w:fill="auto"/>
            <w:noWrap/>
            <w:vAlign w:val="bottom"/>
            <w:hideMark/>
          </w:tcPr>
          <w:p w14:paraId="5C3E19FC"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p>
        </w:tc>
      </w:tr>
      <w:tr w:rsidR="00A314CF" w:rsidRPr="00A314CF" w14:paraId="37BAD52E" w14:textId="77777777" w:rsidTr="00A314CF">
        <w:trPr>
          <w:trHeight w:val="300"/>
        </w:trPr>
        <w:tc>
          <w:tcPr>
            <w:tcW w:w="1380" w:type="dxa"/>
            <w:vMerge/>
            <w:tcBorders>
              <w:top w:val="nil"/>
              <w:left w:val="single" w:sz="12" w:space="0" w:color="000000"/>
              <w:bottom w:val="single" w:sz="12" w:space="0" w:color="000000"/>
              <w:right w:val="nil"/>
            </w:tcBorders>
            <w:vAlign w:val="center"/>
            <w:hideMark/>
          </w:tcPr>
          <w:p w14:paraId="6D95BF87"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p>
        </w:tc>
        <w:tc>
          <w:tcPr>
            <w:tcW w:w="1280" w:type="dxa"/>
            <w:tcBorders>
              <w:top w:val="nil"/>
              <w:left w:val="nil"/>
              <w:bottom w:val="nil"/>
              <w:right w:val="single" w:sz="12" w:space="0" w:color="000000"/>
            </w:tcBorders>
            <w:shd w:val="clear" w:color="auto" w:fill="auto"/>
            <w:hideMark/>
          </w:tcPr>
          <w:p w14:paraId="24E19C4D"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L1_R_PDI</w:t>
            </w:r>
          </w:p>
        </w:tc>
        <w:tc>
          <w:tcPr>
            <w:tcW w:w="960" w:type="dxa"/>
            <w:tcBorders>
              <w:top w:val="nil"/>
              <w:left w:val="nil"/>
              <w:bottom w:val="nil"/>
              <w:right w:val="single" w:sz="4" w:space="0" w:color="000000"/>
            </w:tcBorders>
            <w:shd w:val="clear" w:color="auto" w:fill="auto"/>
            <w:noWrap/>
            <w:vAlign w:val="center"/>
            <w:hideMark/>
          </w:tcPr>
          <w:p w14:paraId="7E35EBFE"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0.011</w:t>
            </w:r>
          </w:p>
        </w:tc>
        <w:tc>
          <w:tcPr>
            <w:tcW w:w="960" w:type="dxa"/>
            <w:tcBorders>
              <w:top w:val="nil"/>
              <w:left w:val="nil"/>
              <w:bottom w:val="nil"/>
              <w:right w:val="single" w:sz="4" w:space="0" w:color="000000"/>
            </w:tcBorders>
            <w:shd w:val="clear" w:color="auto" w:fill="auto"/>
            <w:noWrap/>
            <w:vAlign w:val="center"/>
            <w:hideMark/>
          </w:tcPr>
          <w:p w14:paraId="75AB6E0D"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0.003</w:t>
            </w:r>
          </w:p>
        </w:tc>
        <w:tc>
          <w:tcPr>
            <w:tcW w:w="960" w:type="dxa"/>
            <w:tcBorders>
              <w:top w:val="nil"/>
              <w:left w:val="nil"/>
              <w:bottom w:val="nil"/>
              <w:right w:val="single" w:sz="4" w:space="0" w:color="000000"/>
            </w:tcBorders>
            <w:shd w:val="clear" w:color="auto" w:fill="auto"/>
            <w:noWrap/>
            <w:vAlign w:val="center"/>
            <w:hideMark/>
          </w:tcPr>
          <w:p w14:paraId="4CA9CF73"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3.809</w:t>
            </w:r>
          </w:p>
        </w:tc>
        <w:tc>
          <w:tcPr>
            <w:tcW w:w="960" w:type="dxa"/>
            <w:tcBorders>
              <w:top w:val="nil"/>
              <w:left w:val="nil"/>
              <w:bottom w:val="nil"/>
              <w:right w:val="single" w:sz="12" w:space="0" w:color="000000"/>
            </w:tcBorders>
            <w:shd w:val="clear" w:color="auto" w:fill="auto"/>
            <w:noWrap/>
            <w:vAlign w:val="center"/>
            <w:hideMark/>
          </w:tcPr>
          <w:p w14:paraId="298849D1"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0.000</w:t>
            </w:r>
          </w:p>
        </w:tc>
        <w:tc>
          <w:tcPr>
            <w:tcW w:w="960" w:type="dxa"/>
            <w:tcBorders>
              <w:top w:val="nil"/>
              <w:left w:val="nil"/>
              <w:bottom w:val="nil"/>
              <w:right w:val="nil"/>
            </w:tcBorders>
            <w:shd w:val="clear" w:color="auto" w:fill="auto"/>
            <w:noWrap/>
            <w:vAlign w:val="bottom"/>
            <w:hideMark/>
          </w:tcPr>
          <w:p w14:paraId="6C84A500"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p>
        </w:tc>
      </w:tr>
      <w:tr w:rsidR="00A314CF" w:rsidRPr="00A314CF" w14:paraId="172D2209" w14:textId="77777777" w:rsidTr="00A314CF">
        <w:trPr>
          <w:trHeight w:val="495"/>
        </w:trPr>
        <w:tc>
          <w:tcPr>
            <w:tcW w:w="1380" w:type="dxa"/>
            <w:vMerge/>
            <w:tcBorders>
              <w:top w:val="nil"/>
              <w:left w:val="single" w:sz="12" w:space="0" w:color="000000"/>
              <w:bottom w:val="single" w:sz="12" w:space="0" w:color="000000"/>
              <w:right w:val="nil"/>
            </w:tcBorders>
            <w:vAlign w:val="center"/>
            <w:hideMark/>
          </w:tcPr>
          <w:p w14:paraId="15911A02"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p>
        </w:tc>
        <w:tc>
          <w:tcPr>
            <w:tcW w:w="1280" w:type="dxa"/>
            <w:tcBorders>
              <w:top w:val="nil"/>
              <w:left w:val="nil"/>
              <w:bottom w:val="single" w:sz="12" w:space="0" w:color="000000"/>
              <w:right w:val="single" w:sz="12" w:space="0" w:color="000000"/>
            </w:tcBorders>
            <w:shd w:val="clear" w:color="auto" w:fill="auto"/>
            <w:hideMark/>
          </w:tcPr>
          <w:p w14:paraId="7A9F7F76"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L1_R_Crude</w:t>
            </w:r>
          </w:p>
        </w:tc>
        <w:tc>
          <w:tcPr>
            <w:tcW w:w="960" w:type="dxa"/>
            <w:tcBorders>
              <w:top w:val="nil"/>
              <w:left w:val="nil"/>
              <w:bottom w:val="single" w:sz="12" w:space="0" w:color="000000"/>
              <w:right w:val="single" w:sz="4" w:space="0" w:color="000000"/>
            </w:tcBorders>
            <w:shd w:val="clear" w:color="auto" w:fill="auto"/>
            <w:noWrap/>
            <w:vAlign w:val="center"/>
            <w:hideMark/>
          </w:tcPr>
          <w:p w14:paraId="53E9CFAC"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2.197</w:t>
            </w:r>
          </w:p>
        </w:tc>
        <w:tc>
          <w:tcPr>
            <w:tcW w:w="960" w:type="dxa"/>
            <w:tcBorders>
              <w:top w:val="nil"/>
              <w:left w:val="nil"/>
              <w:bottom w:val="single" w:sz="12" w:space="0" w:color="000000"/>
              <w:right w:val="single" w:sz="4" w:space="0" w:color="000000"/>
            </w:tcBorders>
            <w:shd w:val="clear" w:color="auto" w:fill="auto"/>
            <w:noWrap/>
            <w:vAlign w:val="center"/>
            <w:hideMark/>
          </w:tcPr>
          <w:p w14:paraId="4BD0D26D"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0.093</w:t>
            </w:r>
          </w:p>
        </w:tc>
        <w:tc>
          <w:tcPr>
            <w:tcW w:w="960" w:type="dxa"/>
            <w:tcBorders>
              <w:top w:val="nil"/>
              <w:left w:val="nil"/>
              <w:bottom w:val="single" w:sz="12" w:space="0" w:color="000000"/>
              <w:right w:val="single" w:sz="4" w:space="0" w:color="000000"/>
            </w:tcBorders>
            <w:shd w:val="clear" w:color="auto" w:fill="auto"/>
            <w:noWrap/>
            <w:vAlign w:val="center"/>
            <w:hideMark/>
          </w:tcPr>
          <w:p w14:paraId="25256A61"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23.528</w:t>
            </w:r>
          </w:p>
        </w:tc>
        <w:tc>
          <w:tcPr>
            <w:tcW w:w="960" w:type="dxa"/>
            <w:tcBorders>
              <w:top w:val="nil"/>
              <w:left w:val="nil"/>
              <w:bottom w:val="single" w:sz="12" w:space="0" w:color="000000"/>
              <w:right w:val="single" w:sz="12" w:space="0" w:color="000000"/>
            </w:tcBorders>
            <w:shd w:val="clear" w:color="auto" w:fill="auto"/>
            <w:noWrap/>
            <w:vAlign w:val="center"/>
            <w:hideMark/>
          </w:tcPr>
          <w:p w14:paraId="276EC95B"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0.000</w:t>
            </w:r>
          </w:p>
        </w:tc>
        <w:tc>
          <w:tcPr>
            <w:tcW w:w="960" w:type="dxa"/>
            <w:tcBorders>
              <w:top w:val="nil"/>
              <w:left w:val="nil"/>
              <w:bottom w:val="nil"/>
              <w:right w:val="nil"/>
            </w:tcBorders>
            <w:shd w:val="clear" w:color="auto" w:fill="auto"/>
            <w:noWrap/>
            <w:vAlign w:val="bottom"/>
            <w:hideMark/>
          </w:tcPr>
          <w:p w14:paraId="602F71C9"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p>
        </w:tc>
      </w:tr>
      <w:tr w:rsidR="00A314CF" w:rsidRPr="00A314CF" w14:paraId="6811197F" w14:textId="77777777" w:rsidTr="00A314CF">
        <w:trPr>
          <w:trHeight w:val="315"/>
        </w:trPr>
        <w:tc>
          <w:tcPr>
            <w:tcW w:w="7460" w:type="dxa"/>
            <w:gridSpan w:val="7"/>
            <w:tcBorders>
              <w:top w:val="nil"/>
              <w:left w:val="nil"/>
              <w:bottom w:val="nil"/>
              <w:right w:val="nil"/>
            </w:tcBorders>
            <w:shd w:val="clear" w:color="auto" w:fill="auto"/>
            <w:hideMark/>
          </w:tcPr>
          <w:p w14:paraId="397F69F8"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a. Dependent Variable: R_Unleaded</w:t>
            </w:r>
          </w:p>
        </w:tc>
      </w:tr>
      <w:tr w:rsidR="00A314CF" w:rsidRPr="00A314CF" w14:paraId="351B835D" w14:textId="77777777" w:rsidTr="00A314CF">
        <w:trPr>
          <w:trHeight w:val="300"/>
        </w:trPr>
        <w:tc>
          <w:tcPr>
            <w:tcW w:w="1380" w:type="dxa"/>
            <w:tcBorders>
              <w:top w:val="nil"/>
              <w:left w:val="nil"/>
              <w:bottom w:val="nil"/>
              <w:right w:val="nil"/>
            </w:tcBorders>
            <w:shd w:val="clear" w:color="auto" w:fill="auto"/>
            <w:noWrap/>
            <w:vAlign w:val="bottom"/>
            <w:hideMark/>
          </w:tcPr>
          <w:p w14:paraId="730C0522"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p>
        </w:tc>
        <w:tc>
          <w:tcPr>
            <w:tcW w:w="1280" w:type="dxa"/>
            <w:tcBorders>
              <w:top w:val="nil"/>
              <w:left w:val="nil"/>
              <w:bottom w:val="nil"/>
              <w:right w:val="nil"/>
            </w:tcBorders>
            <w:shd w:val="clear" w:color="auto" w:fill="auto"/>
            <w:noWrap/>
            <w:vAlign w:val="bottom"/>
            <w:hideMark/>
          </w:tcPr>
          <w:p w14:paraId="2F2DEE0D" w14:textId="77777777" w:rsidR="00A314CF" w:rsidRPr="00A314CF" w:rsidRDefault="00A314CF" w:rsidP="00A314CF">
            <w:pPr>
              <w:spacing w:after="0" w:line="240" w:lineRule="auto"/>
              <w:rPr>
                <w:rFonts w:eastAsia="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10123694" w14:textId="77777777" w:rsidR="00A314CF" w:rsidRPr="00A314CF" w:rsidRDefault="00A314CF" w:rsidP="00A314CF">
            <w:pPr>
              <w:spacing w:after="0" w:line="240" w:lineRule="auto"/>
              <w:rPr>
                <w:rFonts w:eastAsia="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25C474AE" w14:textId="77777777" w:rsidR="00A314CF" w:rsidRPr="00A314CF" w:rsidRDefault="00A314CF" w:rsidP="00A314CF">
            <w:pPr>
              <w:spacing w:after="0" w:line="240" w:lineRule="auto"/>
              <w:rPr>
                <w:rFonts w:eastAsia="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CBCF16D" w14:textId="77777777" w:rsidR="00A314CF" w:rsidRPr="00A314CF" w:rsidRDefault="00A314CF" w:rsidP="00A314CF">
            <w:pPr>
              <w:spacing w:after="0" w:line="240" w:lineRule="auto"/>
              <w:rPr>
                <w:rFonts w:eastAsia="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7786E7F8" w14:textId="77777777" w:rsidR="00A314CF" w:rsidRPr="00A314CF" w:rsidRDefault="00A314CF" w:rsidP="00A314CF">
            <w:pPr>
              <w:spacing w:after="0" w:line="240" w:lineRule="auto"/>
              <w:rPr>
                <w:rFonts w:eastAsia="Times New Roman"/>
                <w:sz w:val="20"/>
                <w:szCs w:val="20"/>
                <w:lang w:val="en-GB" w:eastAsia="en-GB"/>
              </w:rPr>
            </w:pPr>
          </w:p>
        </w:tc>
        <w:tc>
          <w:tcPr>
            <w:tcW w:w="960" w:type="dxa"/>
            <w:tcBorders>
              <w:top w:val="nil"/>
              <w:left w:val="nil"/>
              <w:bottom w:val="nil"/>
              <w:right w:val="nil"/>
            </w:tcBorders>
            <w:shd w:val="clear" w:color="auto" w:fill="auto"/>
            <w:noWrap/>
            <w:vAlign w:val="bottom"/>
            <w:hideMark/>
          </w:tcPr>
          <w:p w14:paraId="0D7DFB39" w14:textId="77777777" w:rsidR="00A314CF" w:rsidRPr="00A314CF" w:rsidRDefault="00A314CF" w:rsidP="00A314CF">
            <w:pPr>
              <w:spacing w:after="0" w:line="240" w:lineRule="auto"/>
              <w:rPr>
                <w:rFonts w:eastAsia="Times New Roman"/>
                <w:sz w:val="20"/>
                <w:szCs w:val="20"/>
                <w:lang w:val="en-GB" w:eastAsia="en-GB"/>
              </w:rPr>
            </w:pPr>
          </w:p>
        </w:tc>
      </w:tr>
      <w:tr w:rsidR="00A314CF" w:rsidRPr="00A314CF" w14:paraId="54024029" w14:textId="77777777" w:rsidTr="00A314CF">
        <w:trPr>
          <w:trHeight w:val="315"/>
        </w:trPr>
        <w:tc>
          <w:tcPr>
            <w:tcW w:w="5540" w:type="dxa"/>
            <w:gridSpan w:val="5"/>
            <w:tcBorders>
              <w:top w:val="nil"/>
              <w:left w:val="nil"/>
              <w:bottom w:val="nil"/>
              <w:right w:val="nil"/>
            </w:tcBorders>
            <w:shd w:val="clear" w:color="auto" w:fill="auto"/>
            <w:vAlign w:val="center"/>
            <w:hideMark/>
          </w:tcPr>
          <w:p w14:paraId="7B8B4F76" w14:textId="77777777" w:rsidR="00A314CF" w:rsidRPr="00A314CF" w:rsidRDefault="00A314CF" w:rsidP="00A314CF">
            <w:pPr>
              <w:spacing w:after="0" w:line="240" w:lineRule="auto"/>
              <w:jc w:val="center"/>
              <w:rPr>
                <w:rFonts w:ascii="Arial Bold" w:eastAsia="Times New Roman" w:hAnsi="Arial Bold" w:cs="Calibri"/>
                <w:b/>
                <w:bCs/>
                <w:color w:val="000000"/>
                <w:sz w:val="18"/>
                <w:szCs w:val="18"/>
                <w:lang w:val="en-GB" w:eastAsia="en-GB"/>
              </w:rPr>
            </w:pPr>
            <w:r w:rsidRPr="00A314CF">
              <w:rPr>
                <w:rFonts w:ascii="Arial Bold" w:eastAsia="Times New Roman" w:hAnsi="Arial Bold" w:cs="Calibri"/>
                <w:b/>
                <w:bCs/>
                <w:color w:val="000000"/>
                <w:sz w:val="18"/>
                <w:szCs w:val="18"/>
                <w:lang w:val="en-GB" w:eastAsia="en-GB"/>
              </w:rPr>
              <w:t>Model Summary</w:t>
            </w:r>
            <w:r w:rsidRPr="00A314CF">
              <w:rPr>
                <w:rFonts w:ascii="Arial Bold" w:eastAsia="Times New Roman" w:hAnsi="Arial Bold" w:cs="Calibri"/>
                <w:b/>
                <w:bCs/>
                <w:color w:val="000000"/>
                <w:sz w:val="18"/>
                <w:szCs w:val="18"/>
                <w:vertAlign w:val="superscript"/>
                <w:lang w:val="en-GB" w:eastAsia="en-GB"/>
              </w:rPr>
              <w:t>b</w:t>
            </w:r>
          </w:p>
        </w:tc>
        <w:tc>
          <w:tcPr>
            <w:tcW w:w="960" w:type="dxa"/>
            <w:tcBorders>
              <w:top w:val="nil"/>
              <w:left w:val="nil"/>
              <w:bottom w:val="nil"/>
              <w:right w:val="nil"/>
            </w:tcBorders>
            <w:shd w:val="clear" w:color="auto" w:fill="auto"/>
            <w:noWrap/>
            <w:vAlign w:val="bottom"/>
            <w:hideMark/>
          </w:tcPr>
          <w:p w14:paraId="2A74696A" w14:textId="77777777" w:rsidR="00A314CF" w:rsidRPr="00A314CF" w:rsidRDefault="00A314CF" w:rsidP="00A314CF">
            <w:pPr>
              <w:spacing w:after="0" w:line="240" w:lineRule="auto"/>
              <w:jc w:val="center"/>
              <w:rPr>
                <w:rFonts w:ascii="Arial Bold" w:eastAsia="Times New Roman" w:hAnsi="Arial Bold" w:cs="Calibri"/>
                <w:b/>
                <w:bCs/>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4EFCD19C" w14:textId="77777777" w:rsidR="00A314CF" w:rsidRPr="00A314CF" w:rsidRDefault="00A314CF" w:rsidP="00A314CF">
            <w:pPr>
              <w:spacing w:after="0" w:line="240" w:lineRule="auto"/>
              <w:rPr>
                <w:rFonts w:eastAsia="Times New Roman"/>
                <w:sz w:val="20"/>
                <w:szCs w:val="20"/>
                <w:lang w:val="en-GB" w:eastAsia="en-GB"/>
              </w:rPr>
            </w:pPr>
          </w:p>
        </w:tc>
      </w:tr>
      <w:tr w:rsidR="00A314CF" w:rsidRPr="00A314CF" w14:paraId="0E76FF1D" w14:textId="77777777" w:rsidTr="00A314CF">
        <w:trPr>
          <w:trHeight w:val="765"/>
        </w:trPr>
        <w:tc>
          <w:tcPr>
            <w:tcW w:w="138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756453B6"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Model</w:t>
            </w:r>
          </w:p>
        </w:tc>
        <w:tc>
          <w:tcPr>
            <w:tcW w:w="1280" w:type="dxa"/>
            <w:tcBorders>
              <w:top w:val="single" w:sz="12" w:space="0" w:color="000000"/>
              <w:left w:val="nil"/>
              <w:bottom w:val="single" w:sz="12" w:space="0" w:color="000000"/>
              <w:right w:val="single" w:sz="4" w:space="0" w:color="000000"/>
            </w:tcBorders>
            <w:shd w:val="clear" w:color="auto" w:fill="auto"/>
            <w:vAlign w:val="bottom"/>
            <w:hideMark/>
          </w:tcPr>
          <w:p w14:paraId="24EC5FC2" w14:textId="77777777" w:rsidR="00A314CF" w:rsidRPr="00A314CF" w:rsidRDefault="00A314CF" w:rsidP="00A314CF">
            <w:pPr>
              <w:spacing w:after="0" w:line="240" w:lineRule="auto"/>
              <w:jc w:val="center"/>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R</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14:paraId="1B226C05" w14:textId="77777777" w:rsidR="00A314CF" w:rsidRPr="00A314CF" w:rsidRDefault="00A314CF" w:rsidP="00A314CF">
            <w:pPr>
              <w:spacing w:after="0" w:line="240" w:lineRule="auto"/>
              <w:jc w:val="center"/>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R Square</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14:paraId="1296CDCB" w14:textId="77777777" w:rsidR="00A314CF" w:rsidRPr="00A314CF" w:rsidRDefault="00A314CF" w:rsidP="00A314CF">
            <w:pPr>
              <w:spacing w:after="0" w:line="240" w:lineRule="auto"/>
              <w:jc w:val="center"/>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Adjusted R Square</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14:paraId="3E618D48" w14:textId="77777777" w:rsidR="00A314CF" w:rsidRPr="00A314CF" w:rsidRDefault="00A314CF" w:rsidP="00A314CF">
            <w:pPr>
              <w:spacing w:after="0" w:line="240" w:lineRule="auto"/>
              <w:jc w:val="center"/>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Std. Error of the Estimate</w:t>
            </w:r>
          </w:p>
        </w:tc>
        <w:tc>
          <w:tcPr>
            <w:tcW w:w="960" w:type="dxa"/>
            <w:tcBorders>
              <w:top w:val="nil"/>
              <w:left w:val="nil"/>
              <w:bottom w:val="nil"/>
              <w:right w:val="nil"/>
            </w:tcBorders>
            <w:shd w:val="clear" w:color="auto" w:fill="auto"/>
            <w:noWrap/>
            <w:vAlign w:val="bottom"/>
            <w:hideMark/>
          </w:tcPr>
          <w:p w14:paraId="3F75E743" w14:textId="77777777" w:rsidR="00A314CF" w:rsidRPr="00A314CF" w:rsidRDefault="00A314CF" w:rsidP="00A314CF">
            <w:pPr>
              <w:spacing w:after="0" w:line="240" w:lineRule="auto"/>
              <w:jc w:val="center"/>
              <w:rPr>
                <w:rFonts w:ascii="Arial" w:eastAsia="Times New Roman" w:hAnsi="Arial" w:cs="Arial"/>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2935C298" w14:textId="77777777" w:rsidR="00A314CF" w:rsidRPr="00A314CF" w:rsidRDefault="00A314CF" w:rsidP="00A314CF">
            <w:pPr>
              <w:spacing w:after="0" w:line="240" w:lineRule="auto"/>
              <w:rPr>
                <w:rFonts w:eastAsia="Times New Roman"/>
                <w:sz w:val="20"/>
                <w:szCs w:val="20"/>
                <w:lang w:val="en-GB" w:eastAsia="en-GB"/>
              </w:rPr>
            </w:pPr>
          </w:p>
        </w:tc>
      </w:tr>
      <w:tr w:rsidR="00A314CF" w:rsidRPr="00A314CF" w14:paraId="46475595" w14:textId="77777777" w:rsidTr="00A314CF">
        <w:trPr>
          <w:trHeight w:val="330"/>
        </w:trPr>
        <w:tc>
          <w:tcPr>
            <w:tcW w:w="1380" w:type="dxa"/>
            <w:tcBorders>
              <w:top w:val="nil"/>
              <w:left w:val="single" w:sz="12" w:space="0" w:color="000000"/>
              <w:bottom w:val="single" w:sz="12" w:space="0" w:color="000000"/>
              <w:right w:val="single" w:sz="12" w:space="0" w:color="000000"/>
            </w:tcBorders>
            <w:shd w:val="clear" w:color="auto" w:fill="auto"/>
            <w:noWrap/>
            <w:hideMark/>
          </w:tcPr>
          <w:p w14:paraId="0625B05D"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1</w:t>
            </w:r>
          </w:p>
        </w:tc>
        <w:tc>
          <w:tcPr>
            <w:tcW w:w="1280" w:type="dxa"/>
            <w:tcBorders>
              <w:top w:val="nil"/>
              <w:left w:val="nil"/>
              <w:bottom w:val="single" w:sz="12" w:space="0" w:color="000000"/>
              <w:right w:val="single" w:sz="4" w:space="0" w:color="000000"/>
            </w:tcBorders>
            <w:shd w:val="clear" w:color="auto" w:fill="auto"/>
            <w:noWrap/>
            <w:vAlign w:val="center"/>
            <w:hideMark/>
          </w:tcPr>
          <w:p w14:paraId="6EEB956E"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.968</w:t>
            </w:r>
            <w:r w:rsidRPr="00A314CF">
              <w:rPr>
                <w:rFonts w:ascii="Arial" w:eastAsia="Times New Roman" w:hAnsi="Arial" w:cs="Arial"/>
                <w:color w:val="000000"/>
                <w:sz w:val="18"/>
                <w:szCs w:val="18"/>
                <w:vertAlign w:val="superscript"/>
                <w:lang w:val="en-GB" w:eastAsia="en-GB"/>
              </w:rPr>
              <w:t>a</w:t>
            </w:r>
          </w:p>
        </w:tc>
        <w:tc>
          <w:tcPr>
            <w:tcW w:w="960" w:type="dxa"/>
            <w:tcBorders>
              <w:top w:val="nil"/>
              <w:left w:val="nil"/>
              <w:bottom w:val="single" w:sz="12" w:space="0" w:color="000000"/>
              <w:right w:val="single" w:sz="4" w:space="0" w:color="000000"/>
            </w:tcBorders>
            <w:shd w:val="clear" w:color="auto" w:fill="auto"/>
            <w:noWrap/>
            <w:vAlign w:val="center"/>
            <w:hideMark/>
          </w:tcPr>
          <w:p w14:paraId="5ED09F42"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0.937</w:t>
            </w:r>
          </w:p>
        </w:tc>
        <w:tc>
          <w:tcPr>
            <w:tcW w:w="960" w:type="dxa"/>
            <w:tcBorders>
              <w:top w:val="nil"/>
              <w:left w:val="nil"/>
              <w:bottom w:val="single" w:sz="12" w:space="0" w:color="000000"/>
              <w:right w:val="single" w:sz="4" w:space="0" w:color="000000"/>
            </w:tcBorders>
            <w:shd w:val="clear" w:color="auto" w:fill="auto"/>
            <w:noWrap/>
            <w:vAlign w:val="center"/>
            <w:hideMark/>
          </w:tcPr>
          <w:p w14:paraId="047AA263"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0.936</w:t>
            </w:r>
          </w:p>
        </w:tc>
        <w:tc>
          <w:tcPr>
            <w:tcW w:w="960" w:type="dxa"/>
            <w:tcBorders>
              <w:top w:val="nil"/>
              <w:left w:val="nil"/>
              <w:bottom w:val="single" w:sz="12" w:space="0" w:color="000000"/>
              <w:right w:val="single" w:sz="12" w:space="0" w:color="000000"/>
            </w:tcBorders>
            <w:shd w:val="clear" w:color="auto" w:fill="auto"/>
            <w:noWrap/>
            <w:vAlign w:val="center"/>
            <w:hideMark/>
          </w:tcPr>
          <w:p w14:paraId="6FB469A8"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7.47749</w:t>
            </w:r>
          </w:p>
        </w:tc>
        <w:tc>
          <w:tcPr>
            <w:tcW w:w="960" w:type="dxa"/>
            <w:tcBorders>
              <w:top w:val="nil"/>
              <w:left w:val="nil"/>
              <w:bottom w:val="nil"/>
              <w:right w:val="nil"/>
            </w:tcBorders>
            <w:shd w:val="clear" w:color="auto" w:fill="auto"/>
            <w:noWrap/>
            <w:vAlign w:val="bottom"/>
            <w:hideMark/>
          </w:tcPr>
          <w:p w14:paraId="77464CFC" w14:textId="77777777" w:rsidR="00A314CF" w:rsidRPr="00A314CF" w:rsidRDefault="00A314CF" w:rsidP="00A314CF">
            <w:pPr>
              <w:spacing w:after="0" w:line="240" w:lineRule="auto"/>
              <w:jc w:val="right"/>
              <w:rPr>
                <w:rFonts w:ascii="Arial" w:eastAsia="Times New Roman" w:hAnsi="Arial" w:cs="Arial"/>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5F046298" w14:textId="77777777" w:rsidR="00A314CF" w:rsidRPr="00A314CF" w:rsidRDefault="00A314CF" w:rsidP="00A314CF">
            <w:pPr>
              <w:spacing w:after="0" w:line="240" w:lineRule="auto"/>
              <w:rPr>
                <w:rFonts w:eastAsia="Times New Roman"/>
                <w:sz w:val="20"/>
                <w:szCs w:val="20"/>
                <w:lang w:val="en-GB" w:eastAsia="en-GB"/>
              </w:rPr>
            </w:pPr>
          </w:p>
        </w:tc>
      </w:tr>
      <w:tr w:rsidR="00A314CF" w:rsidRPr="00A314CF" w14:paraId="25085FB8" w14:textId="77777777" w:rsidTr="00A314CF">
        <w:trPr>
          <w:trHeight w:val="315"/>
        </w:trPr>
        <w:tc>
          <w:tcPr>
            <w:tcW w:w="5540" w:type="dxa"/>
            <w:gridSpan w:val="5"/>
            <w:tcBorders>
              <w:top w:val="nil"/>
              <w:left w:val="nil"/>
              <w:bottom w:val="nil"/>
              <w:right w:val="nil"/>
            </w:tcBorders>
            <w:shd w:val="clear" w:color="auto" w:fill="auto"/>
            <w:hideMark/>
          </w:tcPr>
          <w:p w14:paraId="39AB1257"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a. Predictors: (Constant), L1_R_Crude, L1_R_SP500, L1_R_PDI, L1_Unemp</w:t>
            </w:r>
          </w:p>
        </w:tc>
        <w:tc>
          <w:tcPr>
            <w:tcW w:w="960" w:type="dxa"/>
            <w:tcBorders>
              <w:top w:val="nil"/>
              <w:left w:val="nil"/>
              <w:bottom w:val="nil"/>
              <w:right w:val="nil"/>
            </w:tcBorders>
            <w:shd w:val="clear" w:color="auto" w:fill="auto"/>
            <w:noWrap/>
            <w:vAlign w:val="bottom"/>
            <w:hideMark/>
          </w:tcPr>
          <w:p w14:paraId="72EB6BF1"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4C9902AC" w14:textId="77777777" w:rsidR="00A314CF" w:rsidRPr="00A314CF" w:rsidRDefault="00A314CF" w:rsidP="00A314CF">
            <w:pPr>
              <w:spacing w:after="0" w:line="240" w:lineRule="auto"/>
              <w:rPr>
                <w:rFonts w:eastAsia="Times New Roman"/>
                <w:sz w:val="20"/>
                <w:szCs w:val="20"/>
                <w:lang w:val="en-GB" w:eastAsia="en-GB"/>
              </w:rPr>
            </w:pPr>
          </w:p>
        </w:tc>
      </w:tr>
      <w:tr w:rsidR="00A314CF" w:rsidRPr="00A314CF" w14:paraId="519A0407" w14:textId="77777777" w:rsidTr="00A314CF">
        <w:trPr>
          <w:trHeight w:val="300"/>
        </w:trPr>
        <w:tc>
          <w:tcPr>
            <w:tcW w:w="5540" w:type="dxa"/>
            <w:gridSpan w:val="5"/>
            <w:tcBorders>
              <w:top w:val="nil"/>
              <w:left w:val="nil"/>
              <w:bottom w:val="nil"/>
              <w:right w:val="nil"/>
            </w:tcBorders>
            <w:shd w:val="clear" w:color="auto" w:fill="auto"/>
            <w:hideMark/>
          </w:tcPr>
          <w:p w14:paraId="4D4CEA83"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r w:rsidRPr="00A314CF">
              <w:rPr>
                <w:rFonts w:ascii="Arial" w:eastAsia="Times New Roman" w:hAnsi="Arial" w:cs="Arial"/>
                <w:color w:val="000000"/>
                <w:sz w:val="18"/>
                <w:szCs w:val="18"/>
                <w:lang w:val="en-GB" w:eastAsia="en-GB"/>
              </w:rPr>
              <w:t>b. Dependent Variable: R_Unleaded</w:t>
            </w:r>
          </w:p>
        </w:tc>
        <w:tc>
          <w:tcPr>
            <w:tcW w:w="960" w:type="dxa"/>
            <w:tcBorders>
              <w:top w:val="nil"/>
              <w:left w:val="nil"/>
              <w:bottom w:val="nil"/>
              <w:right w:val="nil"/>
            </w:tcBorders>
            <w:shd w:val="clear" w:color="auto" w:fill="auto"/>
            <w:noWrap/>
            <w:vAlign w:val="bottom"/>
            <w:hideMark/>
          </w:tcPr>
          <w:p w14:paraId="1ACD872C" w14:textId="77777777" w:rsidR="00A314CF" w:rsidRPr="00A314CF" w:rsidRDefault="00A314CF" w:rsidP="00A314CF">
            <w:pPr>
              <w:spacing w:after="0" w:line="240" w:lineRule="auto"/>
              <w:rPr>
                <w:rFonts w:ascii="Arial" w:eastAsia="Times New Roman" w:hAnsi="Arial" w:cs="Arial"/>
                <w:color w:val="000000"/>
                <w:sz w:val="18"/>
                <w:szCs w:val="18"/>
                <w:lang w:val="en-GB" w:eastAsia="en-GB"/>
              </w:rPr>
            </w:pPr>
          </w:p>
        </w:tc>
        <w:tc>
          <w:tcPr>
            <w:tcW w:w="960" w:type="dxa"/>
            <w:tcBorders>
              <w:top w:val="nil"/>
              <w:left w:val="nil"/>
              <w:bottom w:val="nil"/>
              <w:right w:val="nil"/>
            </w:tcBorders>
            <w:shd w:val="clear" w:color="auto" w:fill="auto"/>
            <w:noWrap/>
            <w:vAlign w:val="bottom"/>
            <w:hideMark/>
          </w:tcPr>
          <w:p w14:paraId="59C765D2" w14:textId="77777777" w:rsidR="00A314CF" w:rsidRPr="00A314CF" w:rsidRDefault="00A314CF" w:rsidP="00A314CF">
            <w:pPr>
              <w:spacing w:after="0" w:line="240" w:lineRule="auto"/>
              <w:rPr>
                <w:rFonts w:eastAsia="Times New Roman"/>
                <w:sz w:val="20"/>
                <w:szCs w:val="20"/>
                <w:lang w:val="en-GB" w:eastAsia="en-GB"/>
              </w:rPr>
            </w:pPr>
          </w:p>
        </w:tc>
      </w:tr>
    </w:tbl>
    <w:p w14:paraId="15EA219E" w14:textId="0B7BF603" w:rsidR="005F2603" w:rsidRDefault="00BB4BD6">
      <w:r>
        <w:t>The forecasts using real prices must be multiplied by the CPI to convert back to current prices.</w:t>
      </w:r>
      <w:r w:rsidR="00184426">
        <w:t xml:space="preserve"> The Std.Error and R(Sq) are not directly comparable to the nominal model.</w:t>
      </w:r>
    </w:p>
    <w:p w14:paraId="52185C86" w14:textId="77777777" w:rsidR="00BB4BD6" w:rsidRDefault="00BB4BD6">
      <w:r>
        <w:t>The drastic drop in stock prices at the start of the recession throws all the forecasts off, as indicated in the diagram. The forecasts are much improved if we exclude the S&amp;P500 variable from the model –but would we have known to do that in advance??</w:t>
      </w:r>
    </w:p>
    <w:p w14:paraId="0BA26E61" w14:textId="77777777" w:rsidR="00BB4BD6" w:rsidRDefault="00BB4BD6">
      <w:r>
        <w:t xml:space="preserve">Also, note that we have generated the </w:t>
      </w:r>
      <w:r w:rsidRPr="00BB4BD6">
        <w:rPr>
          <w:i/>
        </w:rPr>
        <w:t>conditional</w:t>
      </w:r>
      <w:r>
        <w:t xml:space="preserve"> forecasts; that is, we have used the actual values of the explanatory variables for January 2009 – December 2010.  In practice, these observations would obviously not be available more than one month ahead.</w:t>
      </w:r>
    </w:p>
    <w:p w14:paraId="71712FB7" w14:textId="6A50E3DE" w:rsidR="00BB4BD6" w:rsidRDefault="004C6641">
      <w:r w:rsidRPr="004C6641">
        <w:rPr>
          <w:noProof/>
          <w:lang w:val="en-GB" w:eastAsia="en-GB"/>
        </w:rPr>
        <w:lastRenderedPageBreak/>
        <w:drawing>
          <wp:inline distT="0" distB="0" distL="0" distR="0" wp14:anchorId="2D9B14CD" wp14:editId="4E25AA89">
            <wp:extent cx="3724275" cy="2482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6245" cy="2484163"/>
                    </a:xfrm>
                    <a:prstGeom prst="rect">
                      <a:avLst/>
                    </a:prstGeom>
                    <a:noFill/>
                    <a:ln>
                      <a:noFill/>
                    </a:ln>
                  </pic:spPr>
                </pic:pic>
              </a:graphicData>
            </a:graphic>
          </wp:inline>
        </w:drawing>
      </w:r>
    </w:p>
    <w:p w14:paraId="1E406D54" w14:textId="2FC21D24" w:rsidR="00BB4BD6" w:rsidRDefault="00D3714D" w:rsidP="00A314CF">
      <w:pPr>
        <w:pStyle w:val="Heading3"/>
      </w:pPr>
      <w:r>
        <w:t>8.6</w:t>
      </w:r>
    </w:p>
    <w:p w14:paraId="28AEEE15" w14:textId="77777777" w:rsidR="00FA7370" w:rsidRDefault="00C0439A" w:rsidP="00FA7370">
      <w:r>
        <w:t>The three-variable model checks out in terms of overall significance, and the significance of the individual slopes with the expected signs.  The Minitab output also lists unusual observations. Four of these (2, 38, 96 and 104) are veterans who have played more than 12 years</w:t>
      </w:r>
      <w:r w:rsidR="00AF521E">
        <w:t xml:space="preserve">; their salaries are well below the predicted values. The other six all appear at the end of the sample and have salaries in excess of the fitted values; they are </w:t>
      </w:r>
      <w:r w:rsidR="00FA7370">
        <w:t xml:space="preserve">the most highly paid (overpaid?) players. </w:t>
      </w:r>
    </w:p>
    <w:p w14:paraId="59F068CE" w14:textId="77777777" w:rsidR="00C0439A" w:rsidRDefault="00C0439A" w:rsidP="00FA7370">
      <w:pPr>
        <w:rPr>
          <w:rFonts w:ascii="Arial" w:hAnsi="Arial" w:cs="Arial"/>
          <w:b/>
          <w:bCs/>
          <w:sz w:val="22"/>
          <w:szCs w:val="22"/>
        </w:rPr>
      </w:pPr>
      <w:r>
        <w:rPr>
          <w:rFonts w:ascii="Arial" w:hAnsi="Arial" w:cs="Arial"/>
          <w:b/>
          <w:bCs/>
          <w:sz w:val="22"/>
          <w:szCs w:val="22"/>
        </w:rPr>
        <w:t>Regression Analysis: Salary ($000 versus</w:t>
      </w:r>
      <w:r w:rsidR="00FA7370">
        <w:rPr>
          <w:rFonts w:ascii="Arial" w:hAnsi="Arial" w:cs="Arial"/>
          <w:b/>
          <w:bCs/>
          <w:sz w:val="22"/>
          <w:szCs w:val="22"/>
        </w:rPr>
        <w:t xml:space="preserve"> Years in Maj, Career ERA, ... </w:t>
      </w:r>
    </w:p>
    <w:p w14:paraId="76F1841E"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The regression equation is</w:t>
      </w:r>
    </w:p>
    <w:p w14:paraId="2A667892"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Salary ($000s) = 620 + 36.8 Years in Majors - 154 Career ERA</w:t>
      </w:r>
    </w:p>
    <w:p w14:paraId="382C54AD"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 xml:space="preserve">                 + 1.42 Innings Pitched</w:t>
      </w:r>
    </w:p>
    <w:p w14:paraId="17B9504F"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p>
    <w:p w14:paraId="3B4AA9E9"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Predictor           Coef  SE Coef      T      P</w:t>
      </w:r>
    </w:p>
    <w:p w14:paraId="3A6526DD"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Constant           620.2    150.2   4.13  0.000</w:t>
      </w:r>
    </w:p>
    <w:p w14:paraId="5590B03E"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Years in Majors   36.850    5.023   7.34  0.000</w:t>
      </w:r>
    </w:p>
    <w:p w14:paraId="2AC63110"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Career ERA       -154.21    36.88  -4.18  0.000</w:t>
      </w:r>
    </w:p>
    <w:p w14:paraId="1054F3EE"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 xml:space="preserve">Innings Pitched </w:t>
      </w:r>
      <w:r>
        <w:rPr>
          <w:rFonts w:ascii="Courier New" w:hAnsi="Courier New" w:cs="Courier New"/>
          <w:sz w:val="22"/>
          <w:szCs w:val="22"/>
        </w:rPr>
        <w:t xml:space="preserve">  1.4156   0.3556   3.98  0.000</w:t>
      </w:r>
    </w:p>
    <w:p w14:paraId="261E9F05"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p>
    <w:p w14:paraId="7FC74713"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S = 292.643   R</w:t>
      </w:r>
      <w:r>
        <w:rPr>
          <w:rFonts w:ascii="Courier New" w:hAnsi="Courier New" w:cs="Courier New"/>
          <w:sz w:val="22"/>
          <w:szCs w:val="22"/>
        </w:rPr>
        <w:t>-Sq = 39.2%   R-Sq(adj) = 38.1%</w:t>
      </w:r>
    </w:p>
    <w:p w14:paraId="1AFE8FF4"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p>
    <w:p w14:paraId="32E5346C"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Analysis of Variance</w:t>
      </w:r>
    </w:p>
    <w:p w14:paraId="1E18D03A"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p>
    <w:p w14:paraId="38F9155E"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Source           DF        SS       MS      F      P</w:t>
      </w:r>
    </w:p>
    <w:p w14:paraId="46B577E3"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Regression        3   9483783  3161261  36.91  0.000</w:t>
      </w:r>
    </w:p>
    <w:p w14:paraId="3AC516E8"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Residual Error  172  14730092    85640</w:t>
      </w:r>
    </w:p>
    <w:p w14:paraId="360C9B26"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Total           175  24213875</w:t>
      </w:r>
    </w:p>
    <w:p w14:paraId="1CA8C49E"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p>
    <w:p w14:paraId="118BA3A3"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p>
    <w:p w14:paraId="35116D92"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Unusual Observations</w:t>
      </w:r>
    </w:p>
    <w:p w14:paraId="78A54D35"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p>
    <w:p w14:paraId="788FDBEB"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 xml:space="preserve">     Years in   Salary</w:t>
      </w:r>
    </w:p>
    <w:p w14:paraId="41F4B557"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Obs    Majors  ($000s)     Fit  SE Fit  Residual  St Resid</w:t>
      </w:r>
    </w:p>
    <w:p w14:paraId="63DDA4E4"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 xml:space="preserve">  2      14.0     62.5   673.0    57.8    -610.5     -2.13R</w:t>
      </w:r>
    </w:p>
    <w:p w14:paraId="490BBA4F"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lastRenderedPageBreak/>
        <w:t xml:space="preserve"> 38      22.0    150.0  1200.6    79.5   -1050.6     -3.73RX</w:t>
      </w:r>
    </w:p>
    <w:p w14:paraId="61F74FB9"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 xml:space="preserve"> 96      23.0    500.0  1260.9    85.1    -760.9     -2.72RX</w:t>
      </w:r>
    </w:p>
    <w:p w14:paraId="67BA630B"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104      21.0    550.0  1193.6    75.9    -643.6     -2.28R</w:t>
      </w:r>
    </w:p>
    <w:p w14:paraId="747679FB"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170       8.0   1200.0   512.1    27.5     687.9      2.36R</w:t>
      </w:r>
    </w:p>
    <w:p w14:paraId="00327BFD"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171      10.0   1200.0   617.7    33.9     582.3      2.00R</w:t>
      </w:r>
    </w:p>
    <w:p w14:paraId="2BCB384F"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173       3.0   1500.0   733.1    75.0     766.9      2.71R</w:t>
      </w:r>
    </w:p>
    <w:p w14:paraId="2E3BE64D"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174      10.0   1800.0   646.0    31.0    1154.0      3.97R</w:t>
      </w:r>
    </w:p>
    <w:p w14:paraId="4AFED14B"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175      10.0   1850.0   814.6    48.9    1035.4      3.59R</w:t>
      </w:r>
    </w:p>
    <w:p w14:paraId="2CB0025D"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176       7.0   1850.0   805.7    56.6    1044.3      3.64R</w:t>
      </w:r>
    </w:p>
    <w:p w14:paraId="775774A3"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p>
    <w:p w14:paraId="71227CA9"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R denotes an observation with a large standardized residual.</w:t>
      </w:r>
    </w:p>
    <w:p w14:paraId="53154B84" w14:textId="77777777" w:rsidR="00C0439A" w:rsidRPr="00C0439A" w:rsidRDefault="00C0439A" w:rsidP="00C0439A">
      <w:pPr>
        <w:autoSpaceDE w:val="0"/>
        <w:autoSpaceDN w:val="0"/>
        <w:adjustRightInd w:val="0"/>
        <w:spacing w:after="0" w:line="240" w:lineRule="auto"/>
        <w:rPr>
          <w:rFonts w:ascii="Courier New" w:hAnsi="Courier New" w:cs="Courier New"/>
          <w:sz w:val="22"/>
          <w:szCs w:val="22"/>
        </w:rPr>
      </w:pPr>
      <w:r w:rsidRPr="00C0439A">
        <w:rPr>
          <w:rFonts w:ascii="Courier New" w:hAnsi="Courier New" w:cs="Courier New"/>
          <w:sz w:val="22"/>
          <w:szCs w:val="22"/>
        </w:rPr>
        <w:t>X denotes an observation whose X value gives it large leverage.</w:t>
      </w:r>
    </w:p>
    <w:p w14:paraId="37A3962D" w14:textId="77777777" w:rsidR="00C0439A" w:rsidRDefault="00C0439A"/>
    <w:p w14:paraId="19C5154A" w14:textId="77777777" w:rsidR="00AF521E" w:rsidRDefault="00AF521E">
      <w:r>
        <w:t>The residuals plot shows the ten unusual observations as deviations from the probability plot and the tails of the histogram. The plot of residuals against fitted values suggests some kind of non-linearity, possibly caused by the inclusion of low-salary veterans.</w:t>
      </w:r>
      <w:r w:rsidR="00BD152D">
        <w:t xml:space="preserve"> The plot of residuals against order has no meaning because the players are listed by increasing salary.</w:t>
      </w:r>
    </w:p>
    <w:p w14:paraId="38CE82A9" w14:textId="77777777" w:rsidR="00AF521E" w:rsidRDefault="00BD152D">
      <w:r>
        <w:object w:dxaOrig="8640" w:dyaOrig="5760" w14:anchorId="4B9A3421">
          <v:shape id="_x0000_i1026" type="#_x0000_t75" style="width:397.35pt;height:264.9pt" o:ole="">
            <v:imagedata r:id="rId13" o:title=""/>
          </v:shape>
          <o:OLEObject Type="Embed" ProgID="MtbGraph.Document.16" ShapeID="_x0000_i1026" DrawAspect="Content" ObjectID="_1566133107" r:id="rId14"/>
        </w:object>
      </w:r>
    </w:p>
    <w:p w14:paraId="657771DF" w14:textId="166C9E22" w:rsidR="00AF521E" w:rsidRDefault="00D3714D" w:rsidP="00184426">
      <w:pPr>
        <w:pStyle w:val="Heading3"/>
      </w:pPr>
      <w:r>
        <w:t>8.7</w:t>
      </w:r>
    </w:p>
    <w:p w14:paraId="3258681B" w14:textId="77777777" w:rsidR="00AF521E" w:rsidRDefault="00AF521E">
      <w:r>
        <w:t xml:space="preserve">The five-variable model shows no improvement in overall fit relative to the three-variable version.  Further, </w:t>
      </w:r>
      <w:r w:rsidRPr="00FA7370">
        <w:rPr>
          <w:i/>
        </w:rPr>
        <w:t>Career Wins</w:t>
      </w:r>
      <w:r>
        <w:t xml:space="preserve"> has a negative sign, which is counter-intuitive</w:t>
      </w:r>
      <w:r w:rsidR="00FA7370">
        <w:t xml:space="preserve">.  As noted earlier, this discrepancy is due to the very high correlation between </w:t>
      </w:r>
      <w:r w:rsidR="00FA7370" w:rsidRPr="00FA7370">
        <w:rPr>
          <w:i/>
        </w:rPr>
        <w:t>Career Wins</w:t>
      </w:r>
      <w:r w:rsidR="00FA7370">
        <w:t xml:space="preserve"> and </w:t>
      </w:r>
      <w:r w:rsidR="00FA7370" w:rsidRPr="00FA7370">
        <w:rPr>
          <w:i/>
        </w:rPr>
        <w:t>Career Losses</w:t>
      </w:r>
      <w:r w:rsidR="00FA7370">
        <w:t>.</w:t>
      </w:r>
    </w:p>
    <w:p w14:paraId="049EA376" w14:textId="77777777" w:rsidR="00FA7370" w:rsidRDefault="00FA7370">
      <w:r>
        <w:t>Otherwise, the diagnostics are very similar to those for the three-variable model.</w:t>
      </w:r>
    </w:p>
    <w:p w14:paraId="54F19C90"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The regression equation is</w:t>
      </w:r>
    </w:p>
    <w:p w14:paraId="54103114"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Salary ($000s) = 547 + 53.6 Years in Majors - 152 Career ERA</w:t>
      </w:r>
    </w:p>
    <w:p w14:paraId="0C37B445"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lastRenderedPageBreak/>
        <w:t xml:space="preserve">     </w:t>
      </w:r>
      <w:r w:rsidRPr="00AF521E">
        <w:rPr>
          <w:rFonts w:ascii="Courier New" w:hAnsi="Courier New" w:cs="Courier New"/>
          <w:sz w:val="22"/>
          <w:szCs w:val="22"/>
        </w:rPr>
        <w:t>+ 1.71 Innings Pitched - 0.59 Career Wins - 1.12 Career Losses</w:t>
      </w:r>
    </w:p>
    <w:p w14:paraId="500B730A"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p>
    <w:p w14:paraId="62491468"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Predictor           Coef  SE Coef      T      P</w:t>
      </w:r>
    </w:p>
    <w:p w14:paraId="28A0C874"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Constant           547.4    167.2   3.27  0.001</w:t>
      </w:r>
    </w:p>
    <w:p w14:paraId="3B36C87B"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Years in Majors    53.65    13.62   3.94  0.000</w:t>
      </w:r>
    </w:p>
    <w:p w14:paraId="3FB5F552"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Career ERA       -152.37    39.81  -3.83  0.000</w:t>
      </w:r>
    </w:p>
    <w:p w14:paraId="42910E13"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Innings Pitched   1.7112   0.4207   4.07  0.000</w:t>
      </w:r>
    </w:p>
    <w:p w14:paraId="51D5CD16"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Career Wins       -0.590    1.846  -0.32  0.749</w:t>
      </w:r>
    </w:p>
    <w:p w14:paraId="1229AB33"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Career Losses     -1.123    2.400  -0.47  0.640</w:t>
      </w:r>
    </w:p>
    <w:p w14:paraId="63996DB6"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p>
    <w:p w14:paraId="1012C313"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S = 292.804   R-Sq = 39.8%   R-Sq(adj) = 38.0%</w:t>
      </w:r>
    </w:p>
    <w:p w14:paraId="3AD26F38"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p>
    <w:p w14:paraId="36017D7A"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Analysis of Variance</w:t>
      </w:r>
    </w:p>
    <w:p w14:paraId="72378BC2"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Source           DF        SS       MS      F      P</w:t>
      </w:r>
    </w:p>
    <w:p w14:paraId="57F97488"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Regression        5   9639078  1927816  22.49  0.000</w:t>
      </w:r>
    </w:p>
    <w:p w14:paraId="17F86458"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Residual Error  170  14574798    85734</w:t>
      </w:r>
    </w:p>
    <w:p w14:paraId="2F2E3CC4"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Total           175  24213875</w:t>
      </w:r>
    </w:p>
    <w:p w14:paraId="1BDDF8E8"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p>
    <w:p w14:paraId="2DA29D9F"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p>
    <w:p w14:paraId="52859F39"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Unusual Observations</w:t>
      </w:r>
    </w:p>
    <w:p w14:paraId="6B3A2BF7"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p>
    <w:p w14:paraId="31B58FE7"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 xml:space="preserve">     Years in   Salary</w:t>
      </w:r>
    </w:p>
    <w:p w14:paraId="1D5E5D6C"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Obs    Majors  ($000s)     Fit  SE Fit  Residual  St Resid</w:t>
      </w:r>
    </w:p>
    <w:p w14:paraId="4832BD2B"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 xml:space="preserve">  2      14.0     62.5   732.7    77.3    -670.2     -2.37R</w:t>
      </w:r>
    </w:p>
    <w:p w14:paraId="5D8FF8A8"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 xml:space="preserve"> 38      22.0    150.0  1107.1   144.9    -957.1     -3.76RX</w:t>
      </w:r>
    </w:p>
    <w:p w14:paraId="77431D4B"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 xml:space="preserve"> 96      23.0    500.0  1165.7   111.0    -665.7     -2.46RX</w:t>
      </w:r>
    </w:p>
    <w:p w14:paraId="64C7C566"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104      21.0    550.0  1089.1   120.1    -539.1     -2.02RX</w:t>
      </w:r>
    </w:p>
    <w:p w14:paraId="5EECBD55"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164      20.0   1000.0  1041.7    95.8     -41.7     -0.15 X</w:t>
      </w:r>
    </w:p>
    <w:p w14:paraId="3B285992"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170       8.0   1200.0   517.3    33.6     682.7      2.35R</w:t>
      </w:r>
    </w:p>
    <w:p w14:paraId="1600FAE7"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171      10.0   1200.0   601.3    36.1     598.7      2.06R</w:t>
      </w:r>
    </w:p>
    <w:p w14:paraId="3EA6209F"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172      11.0   1270.0   677.8    38.9     592.2      2.04R</w:t>
      </w:r>
    </w:p>
    <w:p w14:paraId="063E5027"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173       3.0   1500.0   733.1    85.3     766.9      2.74R</w:t>
      </w:r>
    </w:p>
    <w:p w14:paraId="1F959A39"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174      10.0   1800.0   673.1    43.0    1126.9      3.89R</w:t>
      </w:r>
    </w:p>
    <w:p w14:paraId="494A3D12"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175      10.0   1850.0   804.6    77.2    1045.4      3.70R</w:t>
      </w:r>
    </w:p>
    <w:p w14:paraId="4015B681"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176       7.0   1850.0   800.6    60.6    1049.4      3.66R</w:t>
      </w:r>
    </w:p>
    <w:p w14:paraId="1C0739F9"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p>
    <w:p w14:paraId="5C47C764"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R denotes an observation with a large standardized residual.</w:t>
      </w:r>
    </w:p>
    <w:p w14:paraId="48B94189" w14:textId="77777777" w:rsidR="00AF521E" w:rsidRPr="00AF521E" w:rsidRDefault="00AF521E" w:rsidP="00AF521E">
      <w:pPr>
        <w:autoSpaceDE w:val="0"/>
        <w:autoSpaceDN w:val="0"/>
        <w:adjustRightInd w:val="0"/>
        <w:spacing w:after="0" w:line="240" w:lineRule="auto"/>
        <w:rPr>
          <w:rFonts w:ascii="Courier New" w:hAnsi="Courier New" w:cs="Courier New"/>
          <w:sz w:val="22"/>
          <w:szCs w:val="22"/>
        </w:rPr>
      </w:pPr>
      <w:r w:rsidRPr="00AF521E">
        <w:rPr>
          <w:rFonts w:ascii="Courier New" w:hAnsi="Courier New" w:cs="Courier New"/>
          <w:sz w:val="22"/>
          <w:szCs w:val="22"/>
        </w:rPr>
        <w:t>X denotes an observation whose X value gives it large leverage.</w:t>
      </w:r>
    </w:p>
    <w:p w14:paraId="0614086E" w14:textId="77777777" w:rsidR="00AF521E" w:rsidRDefault="00AF521E"/>
    <w:p w14:paraId="49940767" w14:textId="77777777" w:rsidR="00AF521E" w:rsidRDefault="00FA7370">
      <w:r>
        <w:object w:dxaOrig="8640" w:dyaOrig="5760" w14:anchorId="75CEC268">
          <v:shape id="_x0000_i1027" type="#_x0000_t75" style="width:393.3pt;height:263.55pt" o:ole="">
            <v:imagedata r:id="rId15" o:title=""/>
          </v:shape>
          <o:OLEObject Type="Embed" ProgID="MtbGraph.Document.16" ShapeID="_x0000_i1027" DrawAspect="Content" ObjectID="_1566133108" r:id="rId16"/>
        </w:object>
      </w:r>
    </w:p>
    <w:p w14:paraId="4EECD109" w14:textId="0A7EAD12" w:rsidR="00FA7370" w:rsidRDefault="00D3714D" w:rsidP="00184426">
      <w:pPr>
        <w:pStyle w:val="Heading3"/>
      </w:pPr>
      <w:r>
        <w:t>8.8</w:t>
      </w:r>
    </w:p>
    <w:p w14:paraId="6E1C1F35" w14:textId="77777777" w:rsidR="00FA7370" w:rsidRDefault="00FA7370">
      <w:r>
        <w:t xml:space="preserve">The observation numbers differ </w:t>
      </w:r>
      <w:r w:rsidR="00BC5E0D">
        <w:t>because of the eliminated cases, but it is readily confirmed that the many of the same high-salary players appear as unusual observations.  In all cases, the scatter clearly increases with the salary level so a log transform, or other steps should be considered.</w:t>
      </w:r>
    </w:p>
    <w:p w14:paraId="47E62565" w14:textId="77777777" w:rsidR="00BC5E0D" w:rsidRDefault="00BC5E0D">
      <w:r>
        <w:t xml:space="preserve">Both models fit much better and the five-variable model now provides a considerable advantage.  However, </w:t>
      </w:r>
      <w:r w:rsidRPr="00BC5E0D">
        <w:rPr>
          <w:i/>
        </w:rPr>
        <w:t>Innings Pitched</w:t>
      </w:r>
      <w:r>
        <w:t xml:space="preserve"> is now seen to be of little value and could be dropped.  The correlation between </w:t>
      </w:r>
      <w:r w:rsidRPr="00BC5E0D">
        <w:rPr>
          <w:i/>
        </w:rPr>
        <w:t>Career Wins</w:t>
      </w:r>
      <w:r>
        <w:t xml:space="preserve"> and </w:t>
      </w:r>
      <w:r w:rsidRPr="00BC5E0D">
        <w:rPr>
          <w:i/>
        </w:rPr>
        <w:t>Career Losses</w:t>
      </w:r>
      <w:r>
        <w:t xml:space="preserve"> remains high at 0.931, but it is lower than before.  The variables now have their expected signs.</w:t>
      </w:r>
    </w:p>
    <w:p w14:paraId="63357851"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The regression equation is</w:t>
      </w:r>
    </w:p>
    <w:p w14:paraId="1555B975"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Salary ($000s) = 370 + 86.8 Years in Majors - 148 Career ERA</w:t>
      </w:r>
    </w:p>
    <w:p w14:paraId="14B884EA"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 xml:space="preserve">                 + 1.46 Innings Pitched</w:t>
      </w:r>
    </w:p>
    <w:p w14:paraId="05CFBC75"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p>
    <w:p w14:paraId="0D7D97DE"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Predictor           Coef  SE Coef      T      P</w:t>
      </w:r>
    </w:p>
    <w:p w14:paraId="2637DE71"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Constant           369.9    123.9   2.99  0.003</w:t>
      </w:r>
    </w:p>
    <w:p w14:paraId="485D50C5"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Years in Majors   86.823    6.512  13.33  0.000</w:t>
      </w:r>
    </w:p>
    <w:p w14:paraId="3EF0667D"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Career ERA       -148.36    29.85  -4.97  0.000</w:t>
      </w:r>
    </w:p>
    <w:p w14:paraId="2798A9D8"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Innings Pitched   1.4600   0.3046   4.79  0.000</w:t>
      </w:r>
    </w:p>
    <w:p w14:paraId="26B8948B"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p>
    <w:p w14:paraId="12276081"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S = 233.287   R-Sq = 62.8%   R-Sq(adj) = 62.0%</w:t>
      </w:r>
    </w:p>
    <w:p w14:paraId="0BADFDB2"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p>
    <w:p w14:paraId="2CEA5E6C"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Analysis of Variance</w:t>
      </w:r>
    </w:p>
    <w:p w14:paraId="36351706"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Source           DF        SS       MS      F      P</w:t>
      </w:r>
    </w:p>
    <w:p w14:paraId="2DC10717"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Regression        3  13936209  4645403  85.36  0.000</w:t>
      </w:r>
    </w:p>
    <w:p w14:paraId="6139C2E3"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Residual Error  152   8272289    54423</w:t>
      </w:r>
    </w:p>
    <w:p w14:paraId="7FF66DE1"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Total           155  22208498</w:t>
      </w:r>
    </w:p>
    <w:p w14:paraId="2BE254C3"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p>
    <w:p w14:paraId="24DA98C7"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lastRenderedPageBreak/>
        <w:t>Unusual Observations</w:t>
      </w:r>
    </w:p>
    <w:p w14:paraId="7123DF42"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p>
    <w:p w14:paraId="0838E66F"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 xml:space="preserve">     Years in   Salary</w:t>
      </w:r>
    </w:p>
    <w:p w14:paraId="09ECE2C1"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Obs    Majors  ($000s)     Fit  SE Fit  Residual  St Resid</w:t>
      </w:r>
    </w:p>
    <w:p w14:paraId="5FC3C2F4"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 xml:space="preserve"> 69       9.0    300.0   842.5    37.1    -542.5     -2.36R</w:t>
      </w:r>
    </w:p>
    <w:p w14:paraId="741AF75C"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 xml:space="preserve"> 70      10.0    300.0   829.7    44.1    -529.7     -2.31R</w:t>
      </w:r>
    </w:p>
    <w:p w14:paraId="499073C4"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 xml:space="preserve"> 78      10.0    360.0   888.7    53.9    -528.7     -2.33R</w:t>
      </w:r>
    </w:p>
    <w:p w14:paraId="45B5FD0C"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104      11.0    618.0  1112.9    50.1    -494.9     -2.17R</w:t>
      </w:r>
    </w:p>
    <w:p w14:paraId="71B97CD7"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107       2.0    625.0    56.8    50.9     568.2      2.50R</w:t>
      </w:r>
    </w:p>
    <w:p w14:paraId="73F728E2"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150       8.0   1200.0   687.9    29.4     512.1      2.21R</w:t>
      </w:r>
    </w:p>
    <w:p w14:paraId="6BE84BC7"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153       3.0   1500.0   657.1    62.0     842.9      3.75R</w:t>
      </w:r>
    </w:p>
    <w:p w14:paraId="49AFFDDD"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154      10.0   1800.0   925.6    38.0     874.4      3.80R</w:t>
      </w:r>
    </w:p>
    <w:p w14:paraId="7FAAE8C3"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155       7.0   1850.0   934.3    49.0     915.7      4.01R</w:t>
      </w:r>
    </w:p>
    <w:p w14:paraId="5AB08D1B"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156      10.0   1850.0  1096.8    49.6     753.2      3.30R</w:t>
      </w:r>
    </w:p>
    <w:p w14:paraId="42221FD9"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p>
    <w:p w14:paraId="322C95E9"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r w:rsidRPr="007E6392">
        <w:rPr>
          <w:rFonts w:ascii="Courier New" w:hAnsi="Courier New" w:cs="Courier New"/>
          <w:sz w:val="22"/>
          <w:szCs w:val="22"/>
        </w:rPr>
        <w:t>R denotes an observation with a large standardized residual.</w:t>
      </w:r>
    </w:p>
    <w:p w14:paraId="737FC975" w14:textId="77777777" w:rsidR="00BD152D" w:rsidRPr="007E6392" w:rsidRDefault="00BD152D" w:rsidP="00BD152D">
      <w:pPr>
        <w:autoSpaceDE w:val="0"/>
        <w:autoSpaceDN w:val="0"/>
        <w:adjustRightInd w:val="0"/>
        <w:spacing w:after="0" w:line="240" w:lineRule="auto"/>
        <w:rPr>
          <w:rFonts w:ascii="Courier New" w:hAnsi="Courier New" w:cs="Courier New"/>
          <w:sz w:val="22"/>
          <w:szCs w:val="22"/>
        </w:rPr>
      </w:pPr>
    </w:p>
    <w:p w14:paraId="08608817" w14:textId="77777777" w:rsidR="00BD152D" w:rsidRDefault="00BD152D"/>
    <w:p w14:paraId="7A51941F" w14:textId="77777777" w:rsidR="00FA7370" w:rsidRDefault="00BC5E0D">
      <w:r>
        <w:object w:dxaOrig="8640" w:dyaOrig="5760" w14:anchorId="1805099E">
          <v:shape id="_x0000_i1028" type="#_x0000_t75" style="width:389.9pt;height:260.15pt" o:ole="">
            <v:imagedata r:id="rId17" o:title=""/>
          </v:shape>
          <o:OLEObject Type="Embed" ProgID="MtbGraph.Document.16" ShapeID="_x0000_i1028" DrawAspect="Content" ObjectID="_1566133109" r:id="rId18"/>
        </w:object>
      </w:r>
    </w:p>
    <w:p w14:paraId="26AC6B30" w14:textId="77777777" w:rsidR="00BC5E0D" w:rsidRDefault="00BC5E0D" w:rsidP="00BC5E0D">
      <w:pPr>
        <w:autoSpaceDE w:val="0"/>
        <w:autoSpaceDN w:val="0"/>
        <w:adjustRightInd w:val="0"/>
        <w:spacing w:after="0" w:line="240" w:lineRule="auto"/>
        <w:rPr>
          <w:rFonts w:ascii="Arial" w:hAnsi="Arial" w:cs="Arial"/>
          <w:b/>
          <w:bCs/>
          <w:sz w:val="22"/>
          <w:szCs w:val="22"/>
        </w:rPr>
      </w:pPr>
      <w:r>
        <w:rPr>
          <w:rFonts w:ascii="Arial" w:hAnsi="Arial" w:cs="Arial"/>
          <w:b/>
          <w:bCs/>
          <w:sz w:val="22"/>
          <w:szCs w:val="22"/>
        </w:rPr>
        <w:t xml:space="preserve">Regression Analysis: Salary ($000 versus Years in Maj, Career ERA, ... </w:t>
      </w:r>
    </w:p>
    <w:p w14:paraId="3F98E914" w14:textId="77777777" w:rsidR="00BC5E0D" w:rsidRDefault="00BC5E0D" w:rsidP="00BC5E0D">
      <w:pPr>
        <w:autoSpaceDE w:val="0"/>
        <w:autoSpaceDN w:val="0"/>
        <w:adjustRightInd w:val="0"/>
        <w:spacing w:after="0" w:line="240" w:lineRule="auto"/>
        <w:rPr>
          <w:rFonts w:ascii="Arial" w:hAnsi="Arial" w:cs="Arial"/>
          <w:b/>
          <w:bCs/>
          <w:sz w:val="22"/>
          <w:szCs w:val="22"/>
        </w:rPr>
      </w:pPr>
    </w:p>
    <w:p w14:paraId="68327988"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The regression equation is</w:t>
      </w:r>
    </w:p>
    <w:p w14:paraId="736D4B5E"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Salary ($000s) = 389 + 27.4 Years in Majors - 89.4 Career ERA</w:t>
      </w:r>
    </w:p>
    <w:p w14:paraId="42F143BE"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 xml:space="preserve">    </w:t>
      </w:r>
      <w:r w:rsidRPr="00BC5E0D">
        <w:rPr>
          <w:rFonts w:ascii="Courier New" w:hAnsi="Courier New" w:cs="Courier New"/>
          <w:sz w:val="22"/>
          <w:szCs w:val="22"/>
        </w:rPr>
        <w:t xml:space="preserve"> - 0.063 Innings Pitched + 12.1 Career Wins - 4.97 Career Losses</w:t>
      </w:r>
    </w:p>
    <w:p w14:paraId="3CC0ADC2"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p>
    <w:p w14:paraId="46D6CE3B"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Predictor           Coef  SE Coef      T      P</w:t>
      </w:r>
    </w:p>
    <w:p w14:paraId="39B296B5"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Constant           388.8    117.2   3.32  0.001</w:t>
      </w:r>
    </w:p>
    <w:p w14:paraId="134C7F77"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Years in Majors    27.38    12.34   2.22  0.028</w:t>
      </w:r>
    </w:p>
    <w:p w14:paraId="78C2A64F"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Career ERA        -89.40    27.86  -3.21  0.002</w:t>
      </w:r>
    </w:p>
    <w:p w14:paraId="5E7319BC"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Innings Pitched  -0.0628   0.3320  -0.19  0.850</w:t>
      </w:r>
    </w:p>
    <w:p w14:paraId="00AF3703"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lastRenderedPageBreak/>
        <w:t>Career Wins       12.098    1.713   7.06  0.000</w:t>
      </w:r>
    </w:p>
    <w:p w14:paraId="5CDE2F47"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Career Losses     -4.972    1.896  -2.62  0.010</w:t>
      </w:r>
    </w:p>
    <w:p w14:paraId="52C891AE"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p>
    <w:p w14:paraId="7389B22D"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S = 197.533   R-Sq = 73.6%   R-Sq(adj) = 72.8%</w:t>
      </w:r>
    </w:p>
    <w:p w14:paraId="04854CC1"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p>
    <w:p w14:paraId="08DE4AE1"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Analysis of Variance</w:t>
      </w:r>
    </w:p>
    <w:p w14:paraId="52EB4725"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Source           DF        SS       MS      F      P</w:t>
      </w:r>
    </w:p>
    <w:p w14:paraId="27153321"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Regression        5  16355596  3271119  83.83  0.000</w:t>
      </w:r>
    </w:p>
    <w:p w14:paraId="735746E9"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Residual Error  150   5852901    39019</w:t>
      </w:r>
    </w:p>
    <w:p w14:paraId="7648553F"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Total           155  22208498</w:t>
      </w:r>
    </w:p>
    <w:p w14:paraId="4FFB54C9"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p>
    <w:p w14:paraId="77F08972"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Unusual Observations</w:t>
      </w:r>
    </w:p>
    <w:p w14:paraId="61D5BFDE"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p>
    <w:p w14:paraId="602E7F63"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 xml:space="preserve">     Years in   Salary</w:t>
      </w:r>
    </w:p>
    <w:p w14:paraId="72D9EDB3"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Obs    Majors  ($000s)     Fit  SE Fit  Residual  St Resid</w:t>
      </w:r>
    </w:p>
    <w:p w14:paraId="2D80EC15"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 xml:space="preserve"> 70      10.0    300.0   894.8    62.1    -594.8     -3.17R</w:t>
      </w:r>
    </w:p>
    <w:p w14:paraId="45EDA570"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104      11.0    618.0  1120.7    44.7    -502.7     -2.61R</w:t>
      </w:r>
    </w:p>
    <w:p w14:paraId="48F0A24A"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107       2.0    625.0   153.6    45.4     471.4      2.45R</w:t>
      </w:r>
    </w:p>
    <w:p w14:paraId="528EBA3D"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135       3.0    875.0   424.7    32.2     450.3      2.31R</w:t>
      </w:r>
    </w:p>
    <w:p w14:paraId="488B8955"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141      11.0    950.0  1491.9    69.3    -541.9     -2.93RX</w:t>
      </w:r>
    </w:p>
    <w:p w14:paraId="2C204D2F"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145      11.0   1000.0   616.5    66.7     383.5      2.06R</w:t>
      </w:r>
    </w:p>
    <w:p w14:paraId="6E3DCC9A"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146       4.0   1050.0   617.4    38.2     432.6      2.23R</w:t>
      </w:r>
    </w:p>
    <w:p w14:paraId="53DF298E"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150       8.0   1200.0   627.2    27.8     572.8      2.93R</w:t>
      </w:r>
    </w:p>
    <w:p w14:paraId="3349FEEF"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153       3.0   1500.0   858.6    62.5     641.4      3.42R</w:t>
      </w:r>
    </w:p>
    <w:p w14:paraId="38C5E234"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154      10.0   1800.0  1010.5    39.6     789.5      4.08R</w:t>
      </w:r>
    </w:p>
    <w:p w14:paraId="1A83B464"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155       7.0   1850.0  1160.3    50.7     689.7      3.61R</w:t>
      </w:r>
    </w:p>
    <w:p w14:paraId="49AC2F74"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156      10.0   1850.0  1600.5    79.8     249.5      1.38 X</w:t>
      </w:r>
    </w:p>
    <w:p w14:paraId="6DA547C9"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p>
    <w:p w14:paraId="78BFD145"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R denotes an observation with a large standardized residual.</w:t>
      </w:r>
    </w:p>
    <w:p w14:paraId="71CC2997" w14:textId="77777777" w:rsidR="00BC5E0D" w:rsidRPr="00BC5E0D" w:rsidRDefault="00BC5E0D" w:rsidP="00BC5E0D">
      <w:pPr>
        <w:autoSpaceDE w:val="0"/>
        <w:autoSpaceDN w:val="0"/>
        <w:adjustRightInd w:val="0"/>
        <w:spacing w:after="0" w:line="240" w:lineRule="auto"/>
        <w:rPr>
          <w:rFonts w:ascii="Courier New" w:hAnsi="Courier New" w:cs="Courier New"/>
          <w:sz w:val="22"/>
          <w:szCs w:val="22"/>
        </w:rPr>
      </w:pPr>
      <w:r w:rsidRPr="00BC5E0D">
        <w:rPr>
          <w:rFonts w:ascii="Courier New" w:hAnsi="Courier New" w:cs="Courier New"/>
          <w:sz w:val="22"/>
          <w:szCs w:val="22"/>
        </w:rPr>
        <w:t>X denotes an observation whose X value gives it large leverage.</w:t>
      </w:r>
    </w:p>
    <w:p w14:paraId="40648ADA" w14:textId="77777777" w:rsidR="00BC5E0D" w:rsidRDefault="00BC5E0D"/>
    <w:p w14:paraId="6C2FB6EB" w14:textId="77777777" w:rsidR="00BC5E0D" w:rsidRDefault="00C3703D">
      <w:r>
        <w:object w:dxaOrig="8640" w:dyaOrig="5760" w14:anchorId="144EB35D">
          <v:shape id="_x0000_i1029" type="#_x0000_t75" style="width:385.15pt;height:256.75pt" o:ole="">
            <v:imagedata r:id="rId19" o:title=""/>
          </v:shape>
          <o:OLEObject Type="Embed" ProgID="MtbGraph.Document.16" ShapeID="_x0000_i1029" DrawAspect="Content" ObjectID="_1566133110" r:id="rId20"/>
        </w:object>
      </w:r>
    </w:p>
    <w:p w14:paraId="149708EA" w14:textId="53E00C1D" w:rsidR="00C3703D" w:rsidRDefault="002E6FDD" w:rsidP="00184426">
      <w:pPr>
        <w:pStyle w:val="Heading3"/>
      </w:pPr>
      <w:r>
        <w:lastRenderedPageBreak/>
        <w:t>8.9</w:t>
      </w:r>
    </w:p>
    <w:p w14:paraId="013DB195" w14:textId="77777777" w:rsidR="007D37F2" w:rsidRDefault="007D37F2">
      <w:r>
        <w:t>This is a complicate</w:t>
      </w:r>
      <w:r w:rsidR="002E6FDD">
        <w:t>d assignment</w:t>
      </w:r>
      <w:r>
        <w:t xml:space="preserve"> and deserving of minicase status.</w:t>
      </w:r>
      <w:r w:rsidR="00E271C3">
        <w:t xml:space="preserve"> The following steps </w:t>
      </w:r>
      <w:r w:rsidR="00F2765C">
        <w:t>appear to be</w:t>
      </w:r>
      <w:r w:rsidR="00E271C3">
        <w:t xml:space="preserve"> required:</w:t>
      </w:r>
    </w:p>
    <w:p w14:paraId="36D259ED" w14:textId="77777777" w:rsidR="00E271C3" w:rsidRDefault="00E271C3" w:rsidP="00E271C3">
      <w:pPr>
        <w:ind w:left="720"/>
        <w:contextualSpacing/>
      </w:pPr>
      <w:r>
        <w:t>1. Develop 3-month-ahead forecasting models for the explanatory variables.</w:t>
      </w:r>
    </w:p>
    <w:p w14:paraId="3ED0A6CD" w14:textId="77777777" w:rsidR="00E271C3" w:rsidRDefault="00E271C3" w:rsidP="00E271C3">
      <w:pPr>
        <w:ind w:left="720"/>
        <w:contextualSpacing/>
      </w:pPr>
      <w:r>
        <w:t>2. Generate forecasts for the period March 2009 – December 2010.</w:t>
      </w:r>
    </w:p>
    <w:p w14:paraId="659BD346" w14:textId="77777777" w:rsidR="00E271C3" w:rsidRDefault="00E271C3" w:rsidP="00E271C3">
      <w:pPr>
        <w:ind w:left="720"/>
        <w:contextualSpacing/>
      </w:pPr>
      <w:r>
        <w:t xml:space="preserve">3. Generate forecasts and prediction intervals for </w:t>
      </w:r>
      <w:r w:rsidRPr="00E271C3">
        <w:rPr>
          <w:i/>
        </w:rPr>
        <w:t>Unleaded</w:t>
      </w:r>
      <w:r>
        <w:t xml:space="preserve"> using these input forecasts.</w:t>
      </w:r>
    </w:p>
    <w:p w14:paraId="2605053D" w14:textId="77777777" w:rsidR="00E271C3" w:rsidRDefault="00E271C3" w:rsidP="002E6FDD">
      <w:pPr>
        <w:ind w:left="720"/>
        <w:contextualSpacing/>
      </w:pPr>
      <w:r>
        <w:t>4. Compute comparative summary statistics.</w:t>
      </w:r>
    </w:p>
    <w:p w14:paraId="29A6C2B6" w14:textId="77777777" w:rsidR="00E271C3" w:rsidRDefault="00E271C3">
      <w:pPr>
        <w:rPr>
          <w:i/>
        </w:rPr>
      </w:pPr>
      <w:r>
        <w:rPr>
          <w:i/>
        </w:rPr>
        <w:t>Step 1</w:t>
      </w:r>
    </w:p>
    <w:p w14:paraId="7D8899E1" w14:textId="6C2C0D99" w:rsidR="00E271C3" w:rsidRDefault="00E271C3">
      <w:r>
        <w:t xml:space="preserve">We use the data through February 2009 as the estimation sample and evaluate the simple relationships </w:t>
      </w:r>
      <w:r w:rsidRPr="00184426">
        <w:rPr>
          <w:i/>
        </w:rPr>
        <w:t>X</w:t>
      </w:r>
      <w:r w:rsidRPr="00184426">
        <w:rPr>
          <w:i/>
          <w:vertAlign w:val="subscript"/>
        </w:rPr>
        <w:t xml:space="preserve">t </w:t>
      </w:r>
      <w:r>
        <w:t xml:space="preserve"> on </w:t>
      </w:r>
      <w:r w:rsidRPr="00184426">
        <w:rPr>
          <w:i/>
        </w:rPr>
        <w:t>X</w:t>
      </w:r>
      <w:r w:rsidRPr="00184426">
        <w:rPr>
          <w:i/>
          <w:vertAlign w:val="subscript"/>
        </w:rPr>
        <w:t>t-3</w:t>
      </w:r>
      <w:r>
        <w:rPr>
          <w:vertAlign w:val="subscript"/>
        </w:rPr>
        <w:t xml:space="preserve"> </w:t>
      </w:r>
      <w:r>
        <w:t xml:space="preserve">to generate the </w:t>
      </w:r>
      <w:r w:rsidRPr="009854D8">
        <w:t>forecasts.</w:t>
      </w:r>
      <w:r w:rsidR="00F539D5" w:rsidRPr="009854D8">
        <w:t xml:space="preserve"> </w:t>
      </w:r>
      <w:r w:rsidR="00184426" w:rsidRPr="009854D8">
        <w:t>Alternatively</w:t>
      </w:r>
      <w:r w:rsidR="009854D8">
        <w:t>,</w:t>
      </w:r>
      <w:r w:rsidR="00184426" w:rsidRPr="009854D8">
        <w:t xml:space="preserve"> we could have just used the data up to end 2008. </w:t>
      </w:r>
      <w:r w:rsidR="00F539D5" w:rsidRPr="009854D8">
        <w:t>Of course</w:t>
      </w:r>
      <w:r w:rsidR="009854D8">
        <w:t>,</w:t>
      </w:r>
      <w:r w:rsidR="00F539D5" w:rsidRPr="009854D8">
        <w:t xml:space="preserve"> there are alternatively approaches to obtaining the forecasts of the explanatory variables from using exponential smoothing to obtaining a published forecast. </w:t>
      </w:r>
      <w:r w:rsidR="00F2765C" w:rsidRPr="009854D8">
        <w:t xml:space="preserve"> </w:t>
      </w:r>
      <w:r w:rsidR="00F539D5" w:rsidRPr="009854D8">
        <w:t xml:space="preserve">Here we take a very simple approach. </w:t>
      </w:r>
      <w:r w:rsidR="00F2765C" w:rsidRPr="009854D8">
        <w:t>Before rushing to do the computing, some simple algebra reveals that the net effect of using such forecasts (or even more complex models with lag-3 terms from other variables) is to carry out an analysis</w:t>
      </w:r>
      <w:r w:rsidR="00F2765C">
        <w:t xml:space="preserve"> using the lag-3 input variables.</w:t>
      </w:r>
    </w:p>
    <w:p w14:paraId="7C843DCD" w14:textId="77777777" w:rsidR="00F2765C" w:rsidRDefault="00F2765C">
      <w:r>
        <w:t xml:space="preserve">This insight has two important advantages: </w:t>
      </w:r>
    </w:p>
    <w:p w14:paraId="7843E56B" w14:textId="77777777" w:rsidR="00F2765C" w:rsidRDefault="00F2765C" w:rsidP="00F2765C">
      <w:pPr>
        <w:pStyle w:val="ListParagraph"/>
        <w:numPr>
          <w:ilvl w:val="0"/>
          <w:numId w:val="1"/>
        </w:numPr>
      </w:pPr>
      <w:r>
        <w:t>It cuts out a lot of setting-up operations.  The computing is quick but the setting-up is tedious.</w:t>
      </w:r>
    </w:p>
    <w:p w14:paraId="5FC53520" w14:textId="59D24DBB" w:rsidR="00F2765C" w:rsidRPr="009854D8" w:rsidRDefault="00F2765C" w:rsidP="00F2765C">
      <w:pPr>
        <w:pStyle w:val="ListParagraph"/>
        <w:numPr>
          <w:ilvl w:val="0"/>
          <w:numId w:val="1"/>
        </w:numPr>
      </w:pPr>
      <w:r>
        <w:t xml:space="preserve">If we use forecasts of the inputs we will be ignoring an important source of error by assuming that the forecasts are accurate.  Instead we will be able to generate appropriate </w:t>
      </w:r>
      <w:r w:rsidRPr="009854D8">
        <w:t>prediction intervals that are based exactly upon the information available.</w:t>
      </w:r>
    </w:p>
    <w:p w14:paraId="73FCEC2D" w14:textId="2D1B10F7" w:rsidR="00D3714D" w:rsidRPr="009854D8" w:rsidRDefault="00D3714D" w:rsidP="00D3714D">
      <w:r w:rsidRPr="009854D8">
        <w:t>But it might be possible to obtain better 3 step-ahead forecasts of these two variables, for example by using published sources or even developing a full model for these variables. We take the above simpler approach.</w:t>
      </w:r>
    </w:p>
    <w:p w14:paraId="0266ABDA" w14:textId="3C3AA9B5" w:rsidR="004C6641" w:rsidRDefault="004C6641" w:rsidP="00D3714D">
      <w:r w:rsidRPr="009854D8">
        <w:t>The model we use therefore contains L3_Crude, L3_RR_sales, L1_Unemp, and L1_SP500. The model is based on the assumption that forecasts of the latter two variables are availa</w:t>
      </w:r>
      <w:r w:rsidR="009854D8">
        <w:t>ble from a forecasting service.</w:t>
      </w:r>
    </w:p>
    <w:p w14:paraId="2B940530" w14:textId="77777777" w:rsidR="00F2765C" w:rsidRDefault="00F2765C" w:rsidP="00F2765C">
      <w:pPr>
        <w:rPr>
          <w:i/>
        </w:rPr>
      </w:pPr>
      <w:r>
        <w:rPr>
          <w:i/>
        </w:rPr>
        <w:t>Step 2</w:t>
      </w:r>
    </w:p>
    <w:p w14:paraId="6897BFE0" w14:textId="77777777" w:rsidR="00F2765C" w:rsidRDefault="00F2765C" w:rsidP="00F2765C">
      <w:r>
        <w:t>No longer needed!</w:t>
      </w:r>
    </w:p>
    <w:p w14:paraId="20A8F27B" w14:textId="77777777" w:rsidR="00F2765C" w:rsidRDefault="00F2765C" w:rsidP="00F2765C">
      <w:pPr>
        <w:rPr>
          <w:i/>
        </w:rPr>
      </w:pPr>
      <w:r>
        <w:rPr>
          <w:i/>
        </w:rPr>
        <w:t>Step</w:t>
      </w:r>
      <w:r w:rsidR="002E6FDD">
        <w:rPr>
          <w:i/>
        </w:rPr>
        <w:t>s</w:t>
      </w:r>
      <w:r>
        <w:rPr>
          <w:i/>
        </w:rPr>
        <w:t xml:space="preserve"> 3</w:t>
      </w:r>
      <w:r w:rsidR="002E6FDD">
        <w:rPr>
          <w:i/>
        </w:rPr>
        <w:t xml:space="preserve"> &amp; 4</w:t>
      </w:r>
    </w:p>
    <w:p w14:paraId="0C6B2710" w14:textId="77777777" w:rsidR="00F2765C" w:rsidRDefault="00B04282" w:rsidP="00F2765C">
      <w:r>
        <w:t xml:space="preserve">The resulting model is as follows. As we would expect, the value of </w:t>
      </w:r>
      <w:r w:rsidRPr="00B04282">
        <w:rPr>
          <w:i/>
        </w:rPr>
        <w:t>R</w:t>
      </w:r>
      <w:r w:rsidRPr="00B04282">
        <w:rPr>
          <w:i/>
          <w:vertAlign w:val="superscript"/>
        </w:rPr>
        <w:t xml:space="preserve">2 </w:t>
      </w:r>
      <w:r>
        <w:t xml:space="preserve">is smaller because we are using older information. The coefficient for </w:t>
      </w:r>
      <w:r w:rsidRPr="00B04282">
        <w:rPr>
          <w:i/>
        </w:rPr>
        <w:t>Crude</w:t>
      </w:r>
      <w:r>
        <w:t xml:space="preserve"> is smaller, reflecting the short-term nature of that dependence, but the other coefficients are all larger.</w:t>
      </w:r>
      <w:r w:rsidR="002E6FDD">
        <w:t xml:space="preserve"> The forecasts undershoot the actual values for the same reason as before: inclusion of the S&amp;P500 biases the forecasts downward.</w:t>
      </w:r>
    </w:p>
    <w:p w14:paraId="3D85F7BB" w14:textId="77777777" w:rsidR="009436DB" w:rsidRDefault="009436DB" w:rsidP="009436DB">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lastRenderedPageBreak/>
        <w:t>Model Summary</w:t>
      </w:r>
    </w:p>
    <w:p w14:paraId="577DA2B7" w14:textId="77777777" w:rsidR="009436DB" w:rsidRDefault="009436DB" w:rsidP="009436DB">
      <w:pPr>
        <w:autoSpaceDE w:val="0"/>
        <w:autoSpaceDN w:val="0"/>
        <w:adjustRightInd w:val="0"/>
        <w:spacing w:after="0" w:line="240" w:lineRule="auto"/>
        <w:rPr>
          <w:rFonts w:ascii="Courier New" w:hAnsi="Courier New" w:cs="Courier New"/>
          <w:sz w:val="18"/>
          <w:szCs w:val="18"/>
          <w:lang w:val="en-GB"/>
        </w:rPr>
      </w:pPr>
    </w:p>
    <w:p w14:paraId="09D821E6" w14:textId="77777777" w:rsidR="009436DB" w:rsidRDefault="009436DB" w:rsidP="009436DB">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S    R-sq  R-sq(adj)  R-sq(pred)</w:t>
      </w:r>
    </w:p>
    <w:p w14:paraId="439918BF" w14:textId="77777777" w:rsidR="009436DB" w:rsidRDefault="009436DB" w:rsidP="009436DB">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26.4530  87.32%     86.98%      85.70%</w:t>
      </w:r>
    </w:p>
    <w:p w14:paraId="635726F5" w14:textId="77777777" w:rsidR="009436DB" w:rsidRDefault="009436DB" w:rsidP="009436DB">
      <w:pPr>
        <w:autoSpaceDE w:val="0"/>
        <w:autoSpaceDN w:val="0"/>
        <w:adjustRightInd w:val="0"/>
        <w:spacing w:after="0" w:line="240" w:lineRule="auto"/>
        <w:rPr>
          <w:rFonts w:ascii="Courier New" w:hAnsi="Courier New" w:cs="Courier New"/>
          <w:sz w:val="18"/>
          <w:szCs w:val="18"/>
          <w:lang w:val="en-GB"/>
        </w:rPr>
      </w:pPr>
    </w:p>
    <w:p w14:paraId="217E8176" w14:textId="77777777" w:rsidR="009436DB" w:rsidRDefault="009436DB" w:rsidP="009436DB">
      <w:pPr>
        <w:autoSpaceDE w:val="0"/>
        <w:autoSpaceDN w:val="0"/>
        <w:adjustRightInd w:val="0"/>
        <w:spacing w:after="0" w:line="240" w:lineRule="auto"/>
        <w:rPr>
          <w:rFonts w:ascii="Courier New" w:hAnsi="Courier New" w:cs="Courier New"/>
          <w:sz w:val="18"/>
          <w:szCs w:val="18"/>
          <w:lang w:val="en-GB"/>
        </w:rPr>
      </w:pPr>
    </w:p>
    <w:p w14:paraId="0D395A65" w14:textId="77777777" w:rsidR="009436DB" w:rsidRDefault="009436DB" w:rsidP="009436DB">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Coefficients</w:t>
      </w:r>
    </w:p>
    <w:p w14:paraId="6C4D95F4" w14:textId="77777777" w:rsidR="009436DB" w:rsidRDefault="009436DB" w:rsidP="009436DB">
      <w:pPr>
        <w:autoSpaceDE w:val="0"/>
        <w:autoSpaceDN w:val="0"/>
        <w:adjustRightInd w:val="0"/>
        <w:spacing w:after="0" w:line="240" w:lineRule="auto"/>
        <w:rPr>
          <w:rFonts w:ascii="Courier New" w:hAnsi="Courier New" w:cs="Courier New"/>
          <w:sz w:val="18"/>
          <w:szCs w:val="18"/>
          <w:lang w:val="en-GB"/>
        </w:rPr>
      </w:pPr>
    </w:p>
    <w:p w14:paraId="777E937E" w14:textId="77777777" w:rsidR="009436DB" w:rsidRDefault="009436DB" w:rsidP="009436DB">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Term             Coef   SE Coef  T-Value  P-Value   VIF</w:t>
      </w:r>
    </w:p>
    <w:p w14:paraId="4DED51AB" w14:textId="77777777" w:rsidR="009436DB" w:rsidRDefault="009436DB" w:rsidP="009436DB">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Constant       -126.7      41.1    -3.08    0.002</w:t>
      </w:r>
    </w:p>
    <w:p w14:paraId="2462E191" w14:textId="77777777" w:rsidR="009436DB" w:rsidRDefault="009436DB" w:rsidP="009436DB">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L1_SP500      -0.0462    0.0224    -2.06    0.041  5.72</w:t>
      </w:r>
    </w:p>
    <w:p w14:paraId="0074465B" w14:textId="77777777" w:rsidR="009436DB" w:rsidRDefault="009436DB" w:rsidP="009436DB">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L1_Unemp       -19.87      5.56    -3.58    0.000  3.51</w:t>
      </w:r>
    </w:p>
    <w:p w14:paraId="07BBB9E6" w14:textId="77777777" w:rsidR="009436DB" w:rsidRDefault="009436DB" w:rsidP="009436DB">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L3_Crude        1.899     0.123    15.42    0.000  2.34</w:t>
      </w:r>
    </w:p>
    <w:p w14:paraId="47D75FCF" w14:textId="77777777" w:rsidR="009436DB" w:rsidRDefault="009436DB" w:rsidP="009436DB">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L3_RR_sales  0.002375  0.000358     6.64    0.000  4.78</w:t>
      </w:r>
    </w:p>
    <w:p w14:paraId="0B22D6EA" w14:textId="77777777" w:rsidR="008676A7" w:rsidRPr="008676A7" w:rsidRDefault="008676A7" w:rsidP="008676A7">
      <w:pPr>
        <w:autoSpaceDE w:val="0"/>
        <w:autoSpaceDN w:val="0"/>
        <w:adjustRightInd w:val="0"/>
        <w:spacing w:after="0" w:line="240" w:lineRule="auto"/>
        <w:rPr>
          <w:lang w:val="en-GB"/>
        </w:rPr>
      </w:pPr>
    </w:p>
    <w:p w14:paraId="49ABD86E" w14:textId="77777777" w:rsidR="008676A7" w:rsidRDefault="008676A7" w:rsidP="008676A7">
      <w:pPr>
        <w:autoSpaceDE w:val="0"/>
        <w:autoSpaceDN w:val="0"/>
        <w:adjustRightInd w:val="0"/>
        <w:spacing w:after="0" w:line="240" w:lineRule="auto"/>
        <w:rPr>
          <w:rFonts w:ascii="Courier New" w:hAnsi="Courier New" w:cs="Courier New"/>
          <w:sz w:val="18"/>
          <w:szCs w:val="18"/>
          <w:lang w:val="en-GB"/>
        </w:rPr>
      </w:pPr>
    </w:p>
    <w:p w14:paraId="72C1236D" w14:textId="77777777" w:rsidR="009436DB" w:rsidRDefault="009436DB" w:rsidP="009436DB">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Regression Equation</w:t>
      </w:r>
    </w:p>
    <w:p w14:paraId="76790036" w14:textId="77777777" w:rsidR="009436DB" w:rsidRDefault="009436DB" w:rsidP="009436DB">
      <w:pPr>
        <w:autoSpaceDE w:val="0"/>
        <w:autoSpaceDN w:val="0"/>
        <w:adjustRightInd w:val="0"/>
        <w:spacing w:after="0" w:line="240" w:lineRule="auto"/>
        <w:rPr>
          <w:rFonts w:ascii="Courier New" w:hAnsi="Courier New" w:cs="Courier New"/>
          <w:sz w:val="18"/>
          <w:szCs w:val="18"/>
          <w:lang w:val="en-GB"/>
        </w:rPr>
      </w:pPr>
    </w:p>
    <w:p w14:paraId="1B09FBF3" w14:textId="77777777" w:rsidR="009436DB" w:rsidRDefault="009436DB" w:rsidP="009436DB">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Unleaded2010_3 = -126.7 - 0.0462 L1_SP500 - 19.87 L1_Unemp + 1.899 L3_Crude</w:t>
      </w:r>
    </w:p>
    <w:p w14:paraId="69135525" w14:textId="77777777" w:rsidR="009436DB" w:rsidRDefault="009436DB" w:rsidP="009436DB">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+ 0.002375 L3_RR_sales</w:t>
      </w:r>
    </w:p>
    <w:p w14:paraId="75A6D895" w14:textId="274038C3" w:rsidR="004C3459" w:rsidRPr="004C3459" w:rsidRDefault="004C3459" w:rsidP="004C3459">
      <w:pPr>
        <w:autoSpaceDE w:val="0"/>
        <w:autoSpaceDN w:val="0"/>
        <w:adjustRightInd w:val="0"/>
        <w:spacing w:after="0" w:line="400" w:lineRule="atLeast"/>
        <w:rPr>
          <w:lang w:val="en-GB"/>
        </w:rPr>
      </w:pPr>
    </w:p>
    <w:p w14:paraId="3512BF4C" w14:textId="0C1F960E" w:rsidR="00B04282" w:rsidRDefault="009436DB" w:rsidP="00F2765C">
      <w:r w:rsidRPr="009436DB">
        <w:t xml:space="preserve"> </w:t>
      </w:r>
      <w:r w:rsidRPr="009436DB">
        <w:rPr>
          <w:noProof/>
          <w:lang w:val="en-GB" w:eastAsia="en-GB"/>
        </w:rPr>
        <w:drawing>
          <wp:inline distT="0" distB="0" distL="0" distR="0" wp14:anchorId="4C4D9F80" wp14:editId="4A12AC50">
            <wp:extent cx="4229100" cy="2819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9100" cy="2819400"/>
                    </a:xfrm>
                    <a:prstGeom prst="rect">
                      <a:avLst/>
                    </a:prstGeom>
                    <a:noFill/>
                    <a:ln>
                      <a:noFill/>
                    </a:ln>
                  </pic:spPr>
                </pic:pic>
              </a:graphicData>
            </a:graphic>
          </wp:inline>
        </w:drawing>
      </w:r>
    </w:p>
    <w:p w14:paraId="2B41974F" w14:textId="2A34BFC9" w:rsidR="00B04282" w:rsidRDefault="00B04282" w:rsidP="00F2765C"/>
    <w:p w14:paraId="0E567D3B" w14:textId="2DDC3F7C" w:rsidR="00B04282" w:rsidRPr="00F2765C" w:rsidRDefault="00422EA1" w:rsidP="00F2765C">
      <w:r w:rsidRPr="00422EA1">
        <w:lastRenderedPageBreak/>
        <w:t xml:space="preserve"> </w:t>
      </w:r>
      <w:r w:rsidRPr="00422EA1">
        <w:rPr>
          <w:noProof/>
        </w:rPr>
        <w:drawing>
          <wp:inline distT="0" distB="0" distL="0" distR="0" wp14:anchorId="5110FC78" wp14:editId="35C60D89">
            <wp:extent cx="4000500" cy="2667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1061" cy="2667374"/>
                    </a:xfrm>
                    <a:prstGeom prst="rect">
                      <a:avLst/>
                    </a:prstGeom>
                    <a:noFill/>
                    <a:ln>
                      <a:noFill/>
                    </a:ln>
                  </pic:spPr>
                </pic:pic>
              </a:graphicData>
            </a:graphic>
          </wp:inline>
        </w:drawing>
      </w:r>
    </w:p>
    <w:tbl>
      <w:tblPr>
        <w:tblW w:w="2880" w:type="dxa"/>
        <w:tblCellMar>
          <w:left w:w="0" w:type="dxa"/>
          <w:right w:w="0" w:type="dxa"/>
        </w:tblCellMar>
        <w:tblLook w:val="04A0" w:firstRow="1" w:lastRow="0" w:firstColumn="1" w:lastColumn="0" w:noHBand="0" w:noVBand="1"/>
      </w:tblPr>
      <w:tblGrid>
        <w:gridCol w:w="960"/>
        <w:gridCol w:w="960"/>
        <w:gridCol w:w="960"/>
      </w:tblGrid>
      <w:tr w:rsidR="002E4AE5" w14:paraId="128874E7" w14:textId="77777777" w:rsidTr="002E4AE5">
        <w:trPr>
          <w:trHeight w:val="300"/>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4ACAE339" w14:textId="77777777" w:rsidR="002E4AE5" w:rsidRDefault="002E4AE5"/>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647BCD15" w14:textId="77777777" w:rsidR="002E4AE5" w:rsidRDefault="002E4AE5">
            <w:pPr>
              <w:rPr>
                <w:rFonts w:ascii="Calibri" w:hAnsi="Calibri" w:cs="Calibri"/>
                <w:color w:val="000000"/>
                <w:sz w:val="22"/>
                <w:szCs w:val="22"/>
              </w:rPr>
            </w:pPr>
            <w:r>
              <w:rPr>
                <w:rFonts w:ascii="Calibri" w:hAnsi="Calibri" w:cs="Calibri"/>
                <w:color w:val="000000"/>
                <w:sz w:val="22"/>
                <w:szCs w:val="22"/>
              </w:rPr>
              <w:t>3-Lag</w:t>
            </w: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7C77947D" w14:textId="77777777" w:rsidR="002E4AE5" w:rsidRDefault="002E4AE5">
            <w:pPr>
              <w:rPr>
                <w:rFonts w:ascii="Calibri" w:hAnsi="Calibri" w:cs="Calibri"/>
                <w:color w:val="000000"/>
                <w:sz w:val="22"/>
                <w:szCs w:val="22"/>
              </w:rPr>
            </w:pPr>
            <w:r>
              <w:rPr>
                <w:rFonts w:ascii="Calibri" w:hAnsi="Calibri" w:cs="Calibri"/>
                <w:color w:val="000000"/>
                <w:sz w:val="22"/>
                <w:szCs w:val="22"/>
              </w:rPr>
              <w:t>Naïve 3</w:t>
            </w:r>
          </w:p>
        </w:tc>
      </w:tr>
      <w:tr w:rsidR="002E4AE5" w14:paraId="73645B1B" w14:textId="77777777" w:rsidTr="002E4AE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F96E34" w14:textId="77777777" w:rsidR="002E4AE5" w:rsidRDefault="002E4AE5">
            <w:pPr>
              <w:rPr>
                <w:rFonts w:ascii="Calibri" w:hAnsi="Calibri" w:cs="Calibri"/>
                <w:color w:val="000000"/>
                <w:sz w:val="22"/>
                <w:szCs w:val="22"/>
              </w:rPr>
            </w:pPr>
            <w:r>
              <w:rPr>
                <w:rFonts w:ascii="Calibri" w:hAnsi="Calibri" w:cs="Calibri"/>
                <w:color w:val="000000"/>
                <w:sz w:val="22"/>
                <w:szCs w:val="22"/>
              </w:rPr>
              <w:t>MAPE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0581C7" w14:textId="77777777" w:rsidR="002E4AE5" w:rsidRDefault="002E4AE5">
            <w:pPr>
              <w:jc w:val="right"/>
              <w:rPr>
                <w:rFonts w:ascii="Calibri" w:hAnsi="Calibri" w:cs="Calibri"/>
                <w:color w:val="000000"/>
                <w:sz w:val="22"/>
                <w:szCs w:val="22"/>
              </w:rPr>
            </w:pPr>
            <w:r>
              <w:rPr>
                <w:rFonts w:ascii="Calibri" w:hAnsi="Calibri" w:cs="Calibri"/>
                <w:color w:val="000000"/>
                <w:sz w:val="22"/>
                <w:szCs w:val="22"/>
              </w:rPr>
              <w:t>87.22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5094AD" w14:textId="77777777" w:rsidR="002E4AE5" w:rsidRDefault="002E4AE5">
            <w:pPr>
              <w:jc w:val="right"/>
              <w:rPr>
                <w:rFonts w:ascii="Calibri" w:hAnsi="Calibri" w:cs="Calibri"/>
                <w:color w:val="000000"/>
                <w:sz w:val="22"/>
                <w:szCs w:val="22"/>
              </w:rPr>
            </w:pPr>
            <w:r>
              <w:rPr>
                <w:rFonts w:ascii="Calibri" w:hAnsi="Calibri" w:cs="Calibri"/>
                <w:color w:val="000000"/>
                <w:sz w:val="22"/>
                <w:szCs w:val="22"/>
              </w:rPr>
              <w:t>7.18</w:t>
            </w:r>
          </w:p>
        </w:tc>
      </w:tr>
      <w:tr w:rsidR="002E4AE5" w14:paraId="74896AD5" w14:textId="77777777" w:rsidTr="002E4AE5">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0805BB" w14:textId="77777777" w:rsidR="002E4AE5" w:rsidRDefault="002E4AE5">
            <w:pPr>
              <w:rPr>
                <w:rFonts w:ascii="Calibri" w:hAnsi="Calibri" w:cs="Calibri"/>
                <w:color w:val="000000"/>
                <w:sz w:val="22"/>
                <w:szCs w:val="22"/>
              </w:rPr>
            </w:pPr>
            <w:r>
              <w:rPr>
                <w:rFonts w:ascii="Calibri" w:hAnsi="Calibri" w:cs="Calibri"/>
                <w:color w:val="000000"/>
                <w:sz w:val="22"/>
                <w:szCs w:val="22"/>
              </w:rPr>
              <w:t>MdAPE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D0B892" w14:textId="77777777" w:rsidR="002E4AE5" w:rsidRDefault="002E4AE5">
            <w:pPr>
              <w:jc w:val="right"/>
              <w:rPr>
                <w:rFonts w:ascii="Calibri" w:hAnsi="Calibri" w:cs="Calibri"/>
                <w:color w:val="000000"/>
                <w:sz w:val="22"/>
                <w:szCs w:val="22"/>
              </w:rPr>
            </w:pPr>
            <w:r>
              <w:rPr>
                <w:rFonts w:ascii="Calibri" w:hAnsi="Calibri" w:cs="Calibri"/>
                <w:color w:val="000000"/>
                <w:sz w:val="22"/>
                <w:szCs w:val="22"/>
              </w:rPr>
              <w:t>82.70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45603B" w14:textId="77777777" w:rsidR="002E4AE5" w:rsidRDefault="002E4AE5">
            <w:pPr>
              <w:jc w:val="right"/>
              <w:rPr>
                <w:rFonts w:ascii="Calibri" w:hAnsi="Calibri" w:cs="Calibri"/>
                <w:color w:val="000000"/>
                <w:sz w:val="22"/>
                <w:szCs w:val="22"/>
              </w:rPr>
            </w:pPr>
            <w:r>
              <w:rPr>
                <w:rFonts w:ascii="Calibri" w:hAnsi="Calibri" w:cs="Calibri"/>
                <w:color w:val="000000"/>
                <w:sz w:val="22"/>
                <w:szCs w:val="22"/>
              </w:rPr>
              <w:t>4.59</w:t>
            </w:r>
          </w:p>
        </w:tc>
      </w:tr>
    </w:tbl>
    <w:p w14:paraId="5DA7DAC9" w14:textId="56D45E72" w:rsidR="00035C62" w:rsidRDefault="002E4AE5">
      <w:r>
        <w:t xml:space="preserve"> </w:t>
      </w:r>
      <w:r w:rsidR="00035C62">
        <w:t>This compares with the model on p.252 of:</w:t>
      </w:r>
    </w:p>
    <w:p w14:paraId="5AC14F9A" w14:textId="4B356BE5" w:rsidR="00035C62" w:rsidRDefault="00035C62">
      <w:r>
        <w:rPr>
          <w:noProof/>
          <w:lang w:val="en-GB" w:eastAsia="en-GB"/>
        </w:rPr>
        <w:drawing>
          <wp:inline distT="0" distB="0" distL="0" distR="0" wp14:anchorId="5B792082" wp14:editId="50E0FFC8">
            <wp:extent cx="3457575" cy="409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57575" cy="409575"/>
                    </a:xfrm>
                    <a:prstGeom prst="rect">
                      <a:avLst/>
                    </a:prstGeom>
                  </pic:spPr>
                </pic:pic>
              </a:graphicData>
            </a:graphic>
          </wp:inline>
        </w:drawing>
      </w:r>
    </w:p>
    <w:p w14:paraId="7501352A" w14:textId="5087543D" w:rsidR="00035C62" w:rsidRDefault="00035C62">
      <w:r>
        <w:t xml:space="preserve">With </w:t>
      </w:r>
      <w:r>
        <w:rPr>
          <w:i/>
        </w:rPr>
        <w:t>R</w:t>
      </w:r>
      <w:r>
        <w:rPr>
          <w:i/>
          <w:vertAlign w:val="superscript"/>
        </w:rPr>
        <w:t>2</w:t>
      </w:r>
      <w:r>
        <w:t>=96.1% and S</w:t>
      </w:r>
      <w:r w:rsidRPr="00035C62">
        <w:t>=14.73</w:t>
      </w:r>
      <w:r>
        <w:t>.</w:t>
      </w:r>
    </w:p>
    <w:p w14:paraId="72B79195" w14:textId="31DED055" w:rsidR="00035C62" w:rsidRPr="00035C62" w:rsidRDefault="00035C62">
      <w:r>
        <w:t>The longer lead times lead to a much less viable</w:t>
      </w:r>
      <w:r w:rsidR="002E4AE5">
        <w:t xml:space="preserve"> and useful model with a standard error</w:t>
      </w:r>
      <w:r w:rsidR="00F25876">
        <w:t xml:space="preserve"> approximately</w:t>
      </w:r>
      <w:r w:rsidR="002E4AE5">
        <w:t xml:space="preserve"> twice that of the lag one model. The coefficients look similar but the </w:t>
      </w:r>
      <w:r w:rsidR="009436DB">
        <w:t>impact of 3-period lagged crude is less.</w:t>
      </w:r>
    </w:p>
    <w:p w14:paraId="645374FC" w14:textId="77777777" w:rsidR="00035C62" w:rsidRDefault="00035C62"/>
    <w:p w14:paraId="270EF782" w14:textId="085F0CFC" w:rsidR="00D13EBB" w:rsidRDefault="00D13EBB">
      <w:r>
        <w:br w:type="page"/>
      </w:r>
    </w:p>
    <w:p w14:paraId="0439FD1D" w14:textId="77777777" w:rsidR="00E271C3" w:rsidRDefault="00D13EBB" w:rsidP="009436DB">
      <w:pPr>
        <w:pStyle w:val="Heading3"/>
      </w:pPr>
      <w:r>
        <w:lastRenderedPageBreak/>
        <w:t>8.10</w:t>
      </w:r>
    </w:p>
    <w:p w14:paraId="0F7490A3" w14:textId="3E8259E5" w:rsidR="00D13EBB" w:rsidRDefault="002C1827">
      <w:r>
        <w:t>With all variables lagged 3 periods the summary statistics do not change much:</w:t>
      </w:r>
    </w:p>
    <w:tbl>
      <w:tblPr>
        <w:tblW w:w="5640" w:type="dxa"/>
        <w:tblLook w:val="04A0" w:firstRow="1" w:lastRow="0" w:firstColumn="1" w:lastColumn="0" w:noHBand="0" w:noVBand="1"/>
      </w:tblPr>
      <w:tblGrid>
        <w:gridCol w:w="960"/>
        <w:gridCol w:w="1800"/>
        <w:gridCol w:w="960"/>
        <w:gridCol w:w="960"/>
        <w:gridCol w:w="967"/>
      </w:tblGrid>
      <w:tr w:rsidR="002C1827" w:rsidRPr="002C1827" w14:paraId="50C7F78D" w14:textId="77777777" w:rsidTr="002C1827">
        <w:trPr>
          <w:trHeight w:val="765"/>
        </w:trPr>
        <w:tc>
          <w:tcPr>
            <w:tcW w:w="960"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606C8677" w14:textId="77777777" w:rsidR="002C1827" w:rsidRPr="002C1827" w:rsidRDefault="002C1827" w:rsidP="002C1827">
            <w:pPr>
              <w:spacing w:after="0" w:line="240" w:lineRule="auto"/>
              <w:rPr>
                <w:rFonts w:ascii="Arial" w:eastAsia="Times New Roman" w:hAnsi="Arial" w:cs="Arial"/>
                <w:color w:val="000000"/>
                <w:sz w:val="18"/>
                <w:szCs w:val="18"/>
                <w:lang w:val="en-GB" w:eastAsia="en-GB"/>
              </w:rPr>
            </w:pPr>
            <w:r w:rsidRPr="002C1827">
              <w:rPr>
                <w:rFonts w:ascii="Arial" w:eastAsia="Times New Roman" w:hAnsi="Arial" w:cs="Arial"/>
                <w:color w:val="000000"/>
                <w:sz w:val="18"/>
                <w:szCs w:val="18"/>
                <w:lang w:val="en-GB" w:eastAsia="en-GB"/>
              </w:rPr>
              <w:t>Model</w:t>
            </w:r>
          </w:p>
        </w:tc>
        <w:tc>
          <w:tcPr>
            <w:tcW w:w="1800" w:type="dxa"/>
            <w:tcBorders>
              <w:top w:val="single" w:sz="12" w:space="0" w:color="000000"/>
              <w:left w:val="nil"/>
              <w:bottom w:val="single" w:sz="12" w:space="0" w:color="000000"/>
              <w:right w:val="single" w:sz="4" w:space="0" w:color="000000"/>
            </w:tcBorders>
            <w:shd w:val="clear" w:color="auto" w:fill="auto"/>
            <w:vAlign w:val="bottom"/>
            <w:hideMark/>
          </w:tcPr>
          <w:p w14:paraId="3E6F78B8" w14:textId="77777777" w:rsidR="002C1827" w:rsidRPr="002C1827" w:rsidRDefault="002C1827" w:rsidP="002C1827">
            <w:pPr>
              <w:spacing w:after="0" w:line="240" w:lineRule="auto"/>
              <w:jc w:val="center"/>
              <w:rPr>
                <w:rFonts w:ascii="Arial" w:eastAsia="Times New Roman" w:hAnsi="Arial" w:cs="Arial"/>
                <w:color w:val="000000"/>
                <w:sz w:val="18"/>
                <w:szCs w:val="18"/>
                <w:lang w:val="en-GB" w:eastAsia="en-GB"/>
              </w:rPr>
            </w:pPr>
            <w:r w:rsidRPr="002C1827">
              <w:rPr>
                <w:rFonts w:ascii="Arial" w:eastAsia="Times New Roman" w:hAnsi="Arial" w:cs="Arial"/>
                <w:color w:val="000000"/>
                <w:sz w:val="18"/>
                <w:szCs w:val="18"/>
                <w:lang w:val="en-GB" w:eastAsia="en-GB"/>
              </w:rPr>
              <w:t>R</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14:paraId="5576FD7D" w14:textId="77777777" w:rsidR="002C1827" w:rsidRPr="002C1827" w:rsidRDefault="002C1827" w:rsidP="002C1827">
            <w:pPr>
              <w:spacing w:after="0" w:line="240" w:lineRule="auto"/>
              <w:jc w:val="center"/>
              <w:rPr>
                <w:rFonts w:ascii="Arial" w:eastAsia="Times New Roman" w:hAnsi="Arial" w:cs="Arial"/>
                <w:color w:val="000000"/>
                <w:sz w:val="18"/>
                <w:szCs w:val="18"/>
                <w:lang w:val="en-GB" w:eastAsia="en-GB"/>
              </w:rPr>
            </w:pPr>
            <w:r w:rsidRPr="002C1827">
              <w:rPr>
                <w:rFonts w:ascii="Arial" w:eastAsia="Times New Roman" w:hAnsi="Arial" w:cs="Arial"/>
                <w:color w:val="000000"/>
                <w:sz w:val="18"/>
                <w:szCs w:val="18"/>
                <w:lang w:val="en-GB" w:eastAsia="en-GB"/>
              </w:rPr>
              <w:t>R Square</w:t>
            </w:r>
          </w:p>
        </w:tc>
        <w:tc>
          <w:tcPr>
            <w:tcW w:w="960" w:type="dxa"/>
            <w:tcBorders>
              <w:top w:val="single" w:sz="12" w:space="0" w:color="000000"/>
              <w:left w:val="nil"/>
              <w:bottom w:val="single" w:sz="12" w:space="0" w:color="000000"/>
              <w:right w:val="single" w:sz="4" w:space="0" w:color="000000"/>
            </w:tcBorders>
            <w:shd w:val="clear" w:color="auto" w:fill="auto"/>
            <w:vAlign w:val="bottom"/>
            <w:hideMark/>
          </w:tcPr>
          <w:p w14:paraId="50E78BA9" w14:textId="77777777" w:rsidR="002C1827" w:rsidRPr="002C1827" w:rsidRDefault="002C1827" w:rsidP="002C1827">
            <w:pPr>
              <w:spacing w:after="0" w:line="240" w:lineRule="auto"/>
              <w:jc w:val="center"/>
              <w:rPr>
                <w:rFonts w:ascii="Arial" w:eastAsia="Times New Roman" w:hAnsi="Arial" w:cs="Arial"/>
                <w:color w:val="000000"/>
                <w:sz w:val="18"/>
                <w:szCs w:val="18"/>
                <w:lang w:val="en-GB" w:eastAsia="en-GB"/>
              </w:rPr>
            </w:pPr>
            <w:r w:rsidRPr="002C1827">
              <w:rPr>
                <w:rFonts w:ascii="Arial" w:eastAsia="Times New Roman" w:hAnsi="Arial" w:cs="Arial"/>
                <w:color w:val="000000"/>
                <w:sz w:val="18"/>
                <w:szCs w:val="18"/>
                <w:lang w:val="en-GB" w:eastAsia="en-GB"/>
              </w:rPr>
              <w:t>Adjusted R Square</w:t>
            </w:r>
          </w:p>
        </w:tc>
        <w:tc>
          <w:tcPr>
            <w:tcW w:w="960" w:type="dxa"/>
            <w:tcBorders>
              <w:top w:val="single" w:sz="12" w:space="0" w:color="000000"/>
              <w:left w:val="nil"/>
              <w:bottom w:val="single" w:sz="12" w:space="0" w:color="000000"/>
              <w:right w:val="single" w:sz="12" w:space="0" w:color="000000"/>
            </w:tcBorders>
            <w:shd w:val="clear" w:color="auto" w:fill="auto"/>
            <w:vAlign w:val="bottom"/>
            <w:hideMark/>
          </w:tcPr>
          <w:p w14:paraId="5DE5B7C5" w14:textId="77777777" w:rsidR="002C1827" w:rsidRPr="002C1827" w:rsidRDefault="002C1827" w:rsidP="002C1827">
            <w:pPr>
              <w:spacing w:after="0" w:line="240" w:lineRule="auto"/>
              <w:jc w:val="center"/>
              <w:rPr>
                <w:rFonts w:ascii="Arial" w:eastAsia="Times New Roman" w:hAnsi="Arial" w:cs="Arial"/>
                <w:color w:val="000000"/>
                <w:sz w:val="18"/>
                <w:szCs w:val="18"/>
                <w:lang w:val="en-GB" w:eastAsia="en-GB"/>
              </w:rPr>
            </w:pPr>
            <w:r w:rsidRPr="002C1827">
              <w:rPr>
                <w:rFonts w:ascii="Arial" w:eastAsia="Times New Roman" w:hAnsi="Arial" w:cs="Arial"/>
                <w:color w:val="000000"/>
                <w:sz w:val="18"/>
                <w:szCs w:val="18"/>
                <w:lang w:val="en-GB" w:eastAsia="en-GB"/>
              </w:rPr>
              <w:t>Std. Error of the Estimate</w:t>
            </w:r>
          </w:p>
        </w:tc>
      </w:tr>
      <w:tr w:rsidR="002C1827" w:rsidRPr="002C1827" w14:paraId="4F5BD87C" w14:textId="77777777" w:rsidTr="002C1827">
        <w:trPr>
          <w:trHeight w:val="315"/>
        </w:trPr>
        <w:tc>
          <w:tcPr>
            <w:tcW w:w="960" w:type="dxa"/>
            <w:tcBorders>
              <w:top w:val="nil"/>
              <w:left w:val="single" w:sz="12" w:space="0" w:color="000000"/>
              <w:bottom w:val="single" w:sz="12" w:space="0" w:color="000000"/>
              <w:right w:val="single" w:sz="12" w:space="0" w:color="000000"/>
            </w:tcBorders>
            <w:shd w:val="clear" w:color="auto" w:fill="auto"/>
            <w:noWrap/>
            <w:hideMark/>
          </w:tcPr>
          <w:p w14:paraId="2270C726" w14:textId="77777777" w:rsidR="002C1827" w:rsidRPr="002C1827" w:rsidRDefault="002C1827" w:rsidP="002C1827">
            <w:pPr>
              <w:spacing w:after="0" w:line="240" w:lineRule="auto"/>
              <w:rPr>
                <w:rFonts w:ascii="Arial" w:eastAsia="Times New Roman" w:hAnsi="Arial" w:cs="Arial"/>
                <w:color w:val="000000"/>
                <w:sz w:val="18"/>
                <w:szCs w:val="18"/>
                <w:lang w:val="en-GB" w:eastAsia="en-GB"/>
              </w:rPr>
            </w:pPr>
            <w:r w:rsidRPr="002C1827">
              <w:rPr>
                <w:rFonts w:ascii="Arial" w:eastAsia="Times New Roman" w:hAnsi="Arial" w:cs="Arial"/>
                <w:color w:val="000000"/>
                <w:sz w:val="18"/>
                <w:szCs w:val="18"/>
                <w:lang w:val="en-GB" w:eastAsia="en-GB"/>
              </w:rPr>
              <w:t>1</w:t>
            </w:r>
          </w:p>
        </w:tc>
        <w:tc>
          <w:tcPr>
            <w:tcW w:w="1800" w:type="dxa"/>
            <w:tcBorders>
              <w:top w:val="nil"/>
              <w:left w:val="nil"/>
              <w:bottom w:val="single" w:sz="12" w:space="0" w:color="000000"/>
              <w:right w:val="single" w:sz="4" w:space="0" w:color="000000"/>
            </w:tcBorders>
            <w:shd w:val="clear" w:color="auto" w:fill="auto"/>
            <w:noWrap/>
            <w:vAlign w:val="center"/>
            <w:hideMark/>
          </w:tcPr>
          <w:p w14:paraId="5B94B7FF" w14:textId="77777777" w:rsidR="002C1827" w:rsidRPr="002C1827" w:rsidRDefault="002C1827" w:rsidP="002C1827">
            <w:pPr>
              <w:spacing w:after="0" w:line="240" w:lineRule="auto"/>
              <w:jc w:val="right"/>
              <w:rPr>
                <w:rFonts w:ascii="Arial" w:eastAsia="Times New Roman" w:hAnsi="Arial" w:cs="Arial"/>
                <w:color w:val="000000"/>
                <w:sz w:val="18"/>
                <w:szCs w:val="18"/>
                <w:lang w:val="en-GB" w:eastAsia="en-GB"/>
              </w:rPr>
            </w:pPr>
            <w:r w:rsidRPr="002C1827">
              <w:rPr>
                <w:rFonts w:ascii="Arial" w:eastAsia="Times New Roman" w:hAnsi="Arial" w:cs="Arial"/>
                <w:color w:val="000000"/>
                <w:sz w:val="18"/>
                <w:szCs w:val="18"/>
                <w:lang w:val="en-GB" w:eastAsia="en-GB"/>
              </w:rPr>
              <w:t>.936</w:t>
            </w:r>
            <w:r w:rsidRPr="002C1827">
              <w:rPr>
                <w:rFonts w:ascii="Arial" w:eastAsia="Times New Roman" w:hAnsi="Arial" w:cs="Arial"/>
                <w:color w:val="000000"/>
                <w:sz w:val="18"/>
                <w:szCs w:val="18"/>
                <w:vertAlign w:val="superscript"/>
                <w:lang w:val="en-GB" w:eastAsia="en-GB"/>
              </w:rPr>
              <w:t>a</w:t>
            </w:r>
          </w:p>
        </w:tc>
        <w:tc>
          <w:tcPr>
            <w:tcW w:w="960" w:type="dxa"/>
            <w:tcBorders>
              <w:top w:val="nil"/>
              <w:left w:val="nil"/>
              <w:bottom w:val="single" w:sz="12" w:space="0" w:color="000000"/>
              <w:right w:val="single" w:sz="4" w:space="0" w:color="000000"/>
            </w:tcBorders>
            <w:shd w:val="clear" w:color="auto" w:fill="auto"/>
            <w:noWrap/>
            <w:vAlign w:val="center"/>
            <w:hideMark/>
          </w:tcPr>
          <w:p w14:paraId="73639E81" w14:textId="77777777" w:rsidR="002C1827" w:rsidRPr="002C1827" w:rsidRDefault="002C1827" w:rsidP="002C1827">
            <w:pPr>
              <w:spacing w:after="0" w:line="240" w:lineRule="auto"/>
              <w:jc w:val="right"/>
              <w:rPr>
                <w:rFonts w:ascii="Arial" w:eastAsia="Times New Roman" w:hAnsi="Arial" w:cs="Arial"/>
                <w:color w:val="000000"/>
                <w:sz w:val="18"/>
                <w:szCs w:val="18"/>
                <w:lang w:val="en-GB" w:eastAsia="en-GB"/>
              </w:rPr>
            </w:pPr>
            <w:r w:rsidRPr="002C1827">
              <w:rPr>
                <w:rFonts w:ascii="Arial" w:eastAsia="Times New Roman" w:hAnsi="Arial" w:cs="Arial"/>
                <w:color w:val="000000"/>
                <w:sz w:val="18"/>
                <w:szCs w:val="18"/>
                <w:lang w:val="en-GB" w:eastAsia="en-GB"/>
              </w:rPr>
              <w:t>0.877</w:t>
            </w:r>
          </w:p>
        </w:tc>
        <w:tc>
          <w:tcPr>
            <w:tcW w:w="960" w:type="dxa"/>
            <w:tcBorders>
              <w:top w:val="nil"/>
              <w:left w:val="nil"/>
              <w:bottom w:val="single" w:sz="12" w:space="0" w:color="000000"/>
              <w:right w:val="single" w:sz="4" w:space="0" w:color="000000"/>
            </w:tcBorders>
            <w:shd w:val="clear" w:color="auto" w:fill="auto"/>
            <w:noWrap/>
            <w:vAlign w:val="center"/>
            <w:hideMark/>
          </w:tcPr>
          <w:p w14:paraId="4FC4B825" w14:textId="77777777" w:rsidR="002C1827" w:rsidRPr="002C1827" w:rsidRDefault="002C1827" w:rsidP="002C1827">
            <w:pPr>
              <w:spacing w:after="0" w:line="240" w:lineRule="auto"/>
              <w:jc w:val="right"/>
              <w:rPr>
                <w:rFonts w:ascii="Arial" w:eastAsia="Times New Roman" w:hAnsi="Arial" w:cs="Arial"/>
                <w:color w:val="000000"/>
                <w:sz w:val="18"/>
                <w:szCs w:val="18"/>
                <w:lang w:val="en-GB" w:eastAsia="en-GB"/>
              </w:rPr>
            </w:pPr>
            <w:r w:rsidRPr="002C1827">
              <w:rPr>
                <w:rFonts w:ascii="Arial" w:eastAsia="Times New Roman" w:hAnsi="Arial" w:cs="Arial"/>
                <w:color w:val="000000"/>
                <w:sz w:val="18"/>
                <w:szCs w:val="18"/>
                <w:lang w:val="en-GB" w:eastAsia="en-GB"/>
              </w:rPr>
              <w:t>0.873</w:t>
            </w:r>
          </w:p>
        </w:tc>
        <w:tc>
          <w:tcPr>
            <w:tcW w:w="960" w:type="dxa"/>
            <w:tcBorders>
              <w:top w:val="nil"/>
              <w:left w:val="nil"/>
              <w:bottom w:val="single" w:sz="12" w:space="0" w:color="000000"/>
              <w:right w:val="single" w:sz="12" w:space="0" w:color="000000"/>
            </w:tcBorders>
            <w:shd w:val="clear" w:color="auto" w:fill="auto"/>
            <w:noWrap/>
            <w:vAlign w:val="center"/>
            <w:hideMark/>
          </w:tcPr>
          <w:p w14:paraId="48D931E4" w14:textId="77777777" w:rsidR="002C1827" w:rsidRPr="002C1827" w:rsidRDefault="002C1827" w:rsidP="002C1827">
            <w:pPr>
              <w:spacing w:after="0" w:line="240" w:lineRule="auto"/>
              <w:jc w:val="right"/>
              <w:rPr>
                <w:rFonts w:ascii="Arial" w:eastAsia="Times New Roman" w:hAnsi="Arial" w:cs="Arial"/>
                <w:color w:val="000000"/>
                <w:sz w:val="18"/>
                <w:szCs w:val="18"/>
                <w:lang w:val="en-GB" w:eastAsia="en-GB"/>
              </w:rPr>
            </w:pPr>
            <w:r w:rsidRPr="002C1827">
              <w:rPr>
                <w:rFonts w:ascii="Arial" w:eastAsia="Times New Roman" w:hAnsi="Arial" w:cs="Arial"/>
                <w:color w:val="000000"/>
                <w:sz w:val="18"/>
                <w:szCs w:val="18"/>
                <w:lang w:val="en-GB" w:eastAsia="en-GB"/>
              </w:rPr>
              <w:t>26.07850</w:t>
            </w:r>
          </w:p>
        </w:tc>
      </w:tr>
    </w:tbl>
    <w:p w14:paraId="29BF8D4B" w14:textId="2121CE81" w:rsidR="002C1827" w:rsidRDefault="002C1827"/>
    <w:p w14:paraId="28FBEC5A" w14:textId="7351B3F8" w:rsidR="002C1827" w:rsidRDefault="002C1827">
      <w:r>
        <w:t xml:space="preserve">But the coefficient of SP500 </w:t>
      </w:r>
      <w:r w:rsidR="00827908">
        <w:t>increases</w:t>
      </w:r>
      <w:r>
        <w:t xml:space="preserve"> in magnitude substantially from -.046 to -.084. The effect is substantially worse forecasts with:</w:t>
      </w:r>
    </w:p>
    <w:tbl>
      <w:tblPr>
        <w:tblW w:w="1920" w:type="dxa"/>
        <w:tblLook w:val="04A0" w:firstRow="1" w:lastRow="0" w:firstColumn="1" w:lastColumn="0" w:noHBand="0" w:noVBand="1"/>
      </w:tblPr>
      <w:tblGrid>
        <w:gridCol w:w="960"/>
        <w:gridCol w:w="960"/>
      </w:tblGrid>
      <w:tr w:rsidR="002C1827" w:rsidRPr="002C1827" w14:paraId="6F61EFC3" w14:textId="77777777" w:rsidTr="002C1827">
        <w:trPr>
          <w:trHeight w:val="300"/>
        </w:trPr>
        <w:tc>
          <w:tcPr>
            <w:tcW w:w="960" w:type="dxa"/>
            <w:tcBorders>
              <w:top w:val="nil"/>
              <w:left w:val="nil"/>
              <w:bottom w:val="nil"/>
              <w:right w:val="nil"/>
            </w:tcBorders>
            <w:shd w:val="clear" w:color="auto" w:fill="auto"/>
            <w:noWrap/>
            <w:vAlign w:val="bottom"/>
            <w:hideMark/>
          </w:tcPr>
          <w:p w14:paraId="7AFCA111" w14:textId="77777777" w:rsidR="002C1827" w:rsidRPr="002C1827" w:rsidRDefault="002C1827" w:rsidP="002C1827">
            <w:pPr>
              <w:spacing w:after="0" w:line="240" w:lineRule="auto"/>
              <w:rPr>
                <w:rFonts w:eastAsia="Times New Roman"/>
                <w:lang w:val="en-GB" w:eastAsia="en-GB"/>
              </w:rPr>
            </w:pPr>
          </w:p>
        </w:tc>
        <w:tc>
          <w:tcPr>
            <w:tcW w:w="960" w:type="dxa"/>
            <w:tcBorders>
              <w:top w:val="nil"/>
              <w:left w:val="nil"/>
              <w:bottom w:val="nil"/>
              <w:right w:val="nil"/>
            </w:tcBorders>
            <w:shd w:val="clear" w:color="auto" w:fill="auto"/>
            <w:noWrap/>
            <w:vAlign w:val="bottom"/>
            <w:hideMark/>
          </w:tcPr>
          <w:p w14:paraId="48BC003D" w14:textId="77777777" w:rsidR="002C1827" w:rsidRPr="002C1827" w:rsidRDefault="002C1827" w:rsidP="002C1827">
            <w:pPr>
              <w:spacing w:after="0" w:line="240" w:lineRule="auto"/>
              <w:rPr>
                <w:rFonts w:ascii="Calibri" w:eastAsia="Times New Roman" w:hAnsi="Calibri" w:cs="Calibri"/>
                <w:color w:val="000000"/>
                <w:sz w:val="22"/>
                <w:szCs w:val="22"/>
                <w:lang w:val="en-GB" w:eastAsia="en-GB"/>
              </w:rPr>
            </w:pPr>
            <w:r w:rsidRPr="002C1827">
              <w:rPr>
                <w:rFonts w:ascii="Calibri" w:eastAsia="Times New Roman" w:hAnsi="Calibri" w:cs="Calibri"/>
                <w:color w:val="000000"/>
                <w:sz w:val="22"/>
                <w:szCs w:val="22"/>
                <w:lang w:val="en-GB" w:eastAsia="en-GB"/>
              </w:rPr>
              <w:t>3-Lag</w:t>
            </w:r>
          </w:p>
        </w:tc>
      </w:tr>
      <w:tr w:rsidR="002C1827" w:rsidRPr="002C1827" w14:paraId="78E3AB12" w14:textId="77777777" w:rsidTr="002C1827">
        <w:trPr>
          <w:trHeight w:val="300"/>
        </w:trPr>
        <w:tc>
          <w:tcPr>
            <w:tcW w:w="960" w:type="dxa"/>
            <w:tcBorders>
              <w:top w:val="nil"/>
              <w:left w:val="nil"/>
              <w:bottom w:val="nil"/>
              <w:right w:val="nil"/>
            </w:tcBorders>
            <w:shd w:val="clear" w:color="auto" w:fill="auto"/>
            <w:noWrap/>
            <w:vAlign w:val="bottom"/>
            <w:hideMark/>
          </w:tcPr>
          <w:p w14:paraId="1B37F03F" w14:textId="77777777" w:rsidR="002C1827" w:rsidRPr="002C1827" w:rsidRDefault="002C1827" w:rsidP="002C1827">
            <w:pPr>
              <w:spacing w:after="0" w:line="240" w:lineRule="auto"/>
              <w:rPr>
                <w:rFonts w:ascii="Calibri" w:eastAsia="Times New Roman" w:hAnsi="Calibri" w:cs="Calibri"/>
                <w:color w:val="000000"/>
                <w:sz w:val="22"/>
                <w:szCs w:val="22"/>
                <w:lang w:val="en-GB" w:eastAsia="en-GB"/>
              </w:rPr>
            </w:pPr>
            <w:r w:rsidRPr="002C1827">
              <w:rPr>
                <w:rFonts w:ascii="Calibri" w:eastAsia="Times New Roman" w:hAnsi="Calibri" w:cs="Calibri"/>
                <w:color w:val="000000"/>
                <w:sz w:val="22"/>
                <w:szCs w:val="22"/>
                <w:lang w:val="en-GB" w:eastAsia="en-GB"/>
              </w:rPr>
              <w:t>MAPE</w:t>
            </w:r>
          </w:p>
        </w:tc>
        <w:tc>
          <w:tcPr>
            <w:tcW w:w="960" w:type="dxa"/>
            <w:tcBorders>
              <w:top w:val="nil"/>
              <w:left w:val="nil"/>
              <w:bottom w:val="nil"/>
              <w:right w:val="nil"/>
            </w:tcBorders>
            <w:shd w:val="clear" w:color="auto" w:fill="auto"/>
            <w:noWrap/>
            <w:vAlign w:val="bottom"/>
            <w:hideMark/>
          </w:tcPr>
          <w:p w14:paraId="4C0863A6" w14:textId="77777777" w:rsidR="002C1827" w:rsidRPr="002C1827" w:rsidRDefault="002C1827" w:rsidP="002C1827">
            <w:pPr>
              <w:spacing w:after="0" w:line="240" w:lineRule="auto"/>
              <w:jc w:val="right"/>
              <w:rPr>
                <w:rFonts w:ascii="Calibri" w:eastAsia="Times New Roman" w:hAnsi="Calibri" w:cs="Calibri"/>
                <w:color w:val="000000"/>
                <w:sz w:val="22"/>
                <w:szCs w:val="22"/>
                <w:lang w:val="en-GB" w:eastAsia="en-GB"/>
              </w:rPr>
            </w:pPr>
            <w:r w:rsidRPr="002C1827">
              <w:rPr>
                <w:rFonts w:ascii="Calibri" w:eastAsia="Times New Roman" w:hAnsi="Calibri" w:cs="Calibri"/>
                <w:color w:val="000000"/>
                <w:sz w:val="22"/>
                <w:szCs w:val="22"/>
                <w:lang w:val="en-GB" w:eastAsia="en-GB"/>
              </w:rPr>
              <w:t>119.64</w:t>
            </w:r>
          </w:p>
        </w:tc>
      </w:tr>
      <w:tr w:rsidR="002C1827" w:rsidRPr="002C1827" w14:paraId="476118C5" w14:textId="77777777" w:rsidTr="002C1827">
        <w:trPr>
          <w:trHeight w:val="300"/>
        </w:trPr>
        <w:tc>
          <w:tcPr>
            <w:tcW w:w="960" w:type="dxa"/>
            <w:tcBorders>
              <w:top w:val="nil"/>
              <w:left w:val="nil"/>
              <w:bottom w:val="nil"/>
              <w:right w:val="nil"/>
            </w:tcBorders>
            <w:shd w:val="clear" w:color="auto" w:fill="auto"/>
            <w:noWrap/>
            <w:vAlign w:val="bottom"/>
            <w:hideMark/>
          </w:tcPr>
          <w:p w14:paraId="5126D497" w14:textId="77777777" w:rsidR="002C1827" w:rsidRPr="002C1827" w:rsidRDefault="002C1827" w:rsidP="002C1827">
            <w:pPr>
              <w:spacing w:after="0" w:line="240" w:lineRule="auto"/>
              <w:rPr>
                <w:rFonts w:ascii="Calibri" w:eastAsia="Times New Roman" w:hAnsi="Calibri" w:cs="Calibri"/>
                <w:color w:val="000000"/>
                <w:sz w:val="22"/>
                <w:szCs w:val="22"/>
                <w:lang w:val="en-GB" w:eastAsia="en-GB"/>
              </w:rPr>
            </w:pPr>
            <w:r w:rsidRPr="002C1827">
              <w:rPr>
                <w:rFonts w:ascii="Calibri" w:eastAsia="Times New Roman" w:hAnsi="Calibri" w:cs="Calibri"/>
                <w:color w:val="000000"/>
                <w:sz w:val="22"/>
                <w:szCs w:val="22"/>
                <w:lang w:val="en-GB" w:eastAsia="en-GB"/>
              </w:rPr>
              <w:t>MdAPE</w:t>
            </w:r>
          </w:p>
        </w:tc>
        <w:tc>
          <w:tcPr>
            <w:tcW w:w="960" w:type="dxa"/>
            <w:tcBorders>
              <w:top w:val="nil"/>
              <w:left w:val="nil"/>
              <w:bottom w:val="nil"/>
              <w:right w:val="nil"/>
            </w:tcBorders>
            <w:shd w:val="clear" w:color="auto" w:fill="auto"/>
            <w:noWrap/>
            <w:vAlign w:val="bottom"/>
            <w:hideMark/>
          </w:tcPr>
          <w:p w14:paraId="59B672DB" w14:textId="77777777" w:rsidR="002C1827" w:rsidRPr="002C1827" w:rsidRDefault="002C1827" w:rsidP="002C1827">
            <w:pPr>
              <w:spacing w:after="0" w:line="240" w:lineRule="auto"/>
              <w:jc w:val="right"/>
              <w:rPr>
                <w:rFonts w:ascii="Calibri" w:eastAsia="Times New Roman" w:hAnsi="Calibri" w:cs="Calibri"/>
                <w:color w:val="000000"/>
                <w:sz w:val="22"/>
                <w:szCs w:val="22"/>
                <w:lang w:val="en-GB" w:eastAsia="en-GB"/>
              </w:rPr>
            </w:pPr>
            <w:r w:rsidRPr="002C1827">
              <w:rPr>
                <w:rFonts w:ascii="Calibri" w:eastAsia="Times New Roman" w:hAnsi="Calibri" w:cs="Calibri"/>
                <w:color w:val="000000"/>
                <w:sz w:val="22"/>
                <w:szCs w:val="22"/>
                <w:lang w:val="en-GB" w:eastAsia="en-GB"/>
              </w:rPr>
              <w:t>118.53</w:t>
            </w:r>
          </w:p>
        </w:tc>
      </w:tr>
    </w:tbl>
    <w:p w14:paraId="66805B24" w14:textId="77777777" w:rsidR="002C1827" w:rsidRDefault="002C1827"/>
    <w:p w14:paraId="05DD6B3A" w14:textId="1270DA4B" w:rsidR="003B43CA" w:rsidRDefault="003B43CA">
      <w:r>
        <w:t>As a final note, the 3-variable model with S&amp;P omitted provides better forecasts,</w:t>
      </w:r>
      <w:r w:rsidR="00F25876">
        <w:t xml:space="preserve"> although still on the low side and worse than the 3 period lag random walk (MdAPE=36.6).</w:t>
      </w:r>
    </w:p>
    <w:p w14:paraId="1A67316B" w14:textId="51517E37" w:rsidR="003B43CA" w:rsidRDefault="00422EA1">
      <w:r w:rsidRPr="00422EA1">
        <w:t xml:space="preserve"> </w:t>
      </w:r>
      <w:r w:rsidRPr="00422EA1">
        <w:rPr>
          <w:noProof/>
          <w:lang w:val="en-GB" w:eastAsia="en-GB"/>
        </w:rPr>
        <w:drawing>
          <wp:inline distT="0" distB="0" distL="0" distR="0" wp14:anchorId="75185B86" wp14:editId="39F96AC7">
            <wp:extent cx="4057650" cy="2705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58157" cy="2705438"/>
                    </a:xfrm>
                    <a:prstGeom prst="rect">
                      <a:avLst/>
                    </a:prstGeom>
                    <a:noFill/>
                    <a:ln>
                      <a:noFill/>
                    </a:ln>
                  </pic:spPr>
                </pic:pic>
              </a:graphicData>
            </a:graphic>
          </wp:inline>
        </w:drawing>
      </w:r>
    </w:p>
    <w:p w14:paraId="03DF82D5" w14:textId="77777777" w:rsidR="003B43CA" w:rsidRDefault="003B43CA"/>
    <w:p w14:paraId="30AAD842" w14:textId="77777777" w:rsidR="003B43CA" w:rsidRDefault="003B43CA" w:rsidP="00702F46">
      <w:pPr>
        <w:pStyle w:val="Heading3"/>
      </w:pPr>
      <w:r>
        <w:t>8.11</w:t>
      </w:r>
    </w:p>
    <w:p w14:paraId="25371C44" w14:textId="77777777" w:rsidR="00F1352D" w:rsidRDefault="00F1352D">
      <w:r>
        <w:t xml:space="preserve">From Table 8.1, the </w:t>
      </w:r>
      <w:r w:rsidRPr="00F1352D">
        <w:rPr>
          <w:i/>
        </w:rPr>
        <w:t>F</w:t>
      </w:r>
      <w:r>
        <w:t>-statistic may be written as:</w:t>
      </w:r>
    </w:p>
    <w:p w14:paraId="4E4430B2" w14:textId="77777777" w:rsidR="00F1352D" w:rsidRDefault="00F1352D" w:rsidP="00F1352D">
      <w:pPr>
        <w:pStyle w:val="MTDisplayEquation"/>
      </w:pPr>
      <w:r>
        <w:tab/>
      </w:r>
      <w:r w:rsidRPr="00F1352D">
        <w:rPr>
          <w:position w:val="-28"/>
        </w:rPr>
        <w:object w:dxaOrig="2900" w:dyaOrig="660" w14:anchorId="72231089">
          <v:shape id="_x0000_i1030" type="#_x0000_t75" style="width:144.7pt;height:33.3pt" o:ole="">
            <v:imagedata r:id="rId25" o:title=""/>
          </v:shape>
          <o:OLEObject Type="Embed" ProgID="Equation.DSMT4" ShapeID="_x0000_i1030" DrawAspect="Content" ObjectID="_1566133111" r:id="rId26"/>
        </w:object>
      </w:r>
    </w:p>
    <w:p w14:paraId="290D0E42" w14:textId="77777777" w:rsidR="00F1352D" w:rsidRDefault="00F1352D">
      <w:r>
        <w:t>Also,</w:t>
      </w:r>
    </w:p>
    <w:p w14:paraId="74E8BB89" w14:textId="77777777" w:rsidR="00F1352D" w:rsidRDefault="00F1352D" w:rsidP="00F1352D">
      <w:pPr>
        <w:jc w:val="center"/>
      </w:pPr>
      <w:r w:rsidRPr="00F1352D">
        <w:rPr>
          <w:position w:val="-24"/>
        </w:rPr>
        <w:object w:dxaOrig="2060" w:dyaOrig="620" w14:anchorId="463E56EC">
          <v:shape id="_x0000_i1031" type="#_x0000_t75" style="width:102.55pt;height:30.55pt" o:ole="">
            <v:imagedata r:id="rId27" o:title=""/>
          </v:shape>
          <o:OLEObject Type="Embed" ProgID="Equation.DSMT4" ShapeID="_x0000_i1031" DrawAspect="Content" ObjectID="_1566133112" r:id="rId28"/>
        </w:object>
      </w:r>
    </w:p>
    <w:p w14:paraId="1F6F7480" w14:textId="77777777" w:rsidR="00F1352D" w:rsidRDefault="00F1352D" w:rsidP="00F1352D">
      <w:r>
        <w:t>From this expression it follows that:</w:t>
      </w:r>
    </w:p>
    <w:p w14:paraId="11D5248D" w14:textId="77777777" w:rsidR="00F1352D" w:rsidRDefault="00F1352D" w:rsidP="00F1352D">
      <w:pPr>
        <w:pStyle w:val="MTDisplayEquation"/>
      </w:pPr>
      <w:r>
        <w:tab/>
      </w:r>
      <w:r w:rsidRPr="00F1352D">
        <w:rPr>
          <w:position w:val="-24"/>
        </w:rPr>
        <w:object w:dxaOrig="1400" w:dyaOrig="660" w14:anchorId="60997F03">
          <v:shape id="_x0000_i1032" type="#_x0000_t75" style="width:69.95pt;height:33.3pt" o:ole="">
            <v:imagedata r:id="rId29" o:title=""/>
          </v:shape>
          <o:OLEObject Type="Embed" ProgID="Equation.DSMT4" ShapeID="_x0000_i1032" DrawAspect="Content" ObjectID="_1566133113" r:id="rId30"/>
        </w:object>
      </w:r>
    </w:p>
    <w:p w14:paraId="38E7E4BA" w14:textId="77777777" w:rsidR="00F1352D" w:rsidRDefault="00F1352D" w:rsidP="00F1352D">
      <w:r>
        <w:t xml:space="preserve">Substituting into the expression for </w:t>
      </w:r>
      <w:r w:rsidRPr="00F1352D">
        <w:rPr>
          <w:i/>
        </w:rPr>
        <w:t>F</w:t>
      </w:r>
      <w:r>
        <w:t>, the result follows.</w:t>
      </w:r>
    </w:p>
    <w:p w14:paraId="333E938E" w14:textId="77777777" w:rsidR="00713DEC" w:rsidRDefault="00713DEC" w:rsidP="00F1352D"/>
    <w:p w14:paraId="02AF7C37" w14:textId="77777777" w:rsidR="00713DEC" w:rsidRDefault="00713DEC" w:rsidP="00F1352D"/>
    <w:p w14:paraId="213D045A" w14:textId="77777777" w:rsidR="00713DEC" w:rsidRDefault="00713DEC" w:rsidP="00F1352D"/>
    <w:p w14:paraId="3CDCB748" w14:textId="77777777" w:rsidR="00713DEC" w:rsidRDefault="00713DEC" w:rsidP="00F1352D"/>
    <w:p w14:paraId="7A7013AE" w14:textId="77777777" w:rsidR="00F1352D" w:rsidRDefault="00F1352D" w:rsidP="00713DEC">
      <w:pPr>
        <w:pStyle w:val="Heading2"/>
      </w:pPr>
      <w:r w:rsidRPr="00713DEC">
        <w:rPr>
          <w:color w:val="auto"/>
        </w:rPr>
        <w:t>Minicases</w:t>
      </w:r>
    </w:p>
    <w:p w14:paraId="38AFE1D6" w14:textId="77777777" w:rsidR="00F1352D" w:rsidRDefault="00F1352D" w:rsidP="00F1352D">
      <w:r>
        <w:t>As in other chapters, the aim of the minicases is to encourage the development of model-building skills and we do not suggest that there is a single “right answer” but the reverse. The outline solutions given below provide only the basic analysis:</w:t>
      </w:r>
    </w:p>
    <w:p w14:paraId="4E77B0AC" w14:textId="77777777" w:rsidR="00F1352D" w:rsidRDefault="00F1352D" w:rsidP="00F1352D">
      <w:pPr>
        <w:pStyle w:val="ListParagraph"/>
        <w:numPr>
          <w:ilvl w:val="0"/>
          <w:numId w:val="2"/>
        </w:numPr>
      </w:pPr>
      <w:r>
        <w:t>Regression using all the variables provided</w:t>
      </w:r>
    </w:p>
    <w:p w14:paraId="60C19FD5" w14:textId="77777777" w:rsidR="00F1352D" w:rsidRDefault="00F1352D" w:rsidP="00F1352D">
      <w:pPr>
        <w:pStyle w:val="ListParagraph"/>
        <w:numPr>
          <w:ilvl w:val="0"/>
          <w:numId w:val="2"/>
        </w:numPr>
      </w:pPr>
      <w:r>
        <w:t>Diagnostic plots</w:t>
      </w:r>
    </w:p>
    <w:p w14:paraId="7F1D970D" w14:textId="77777777" w:rsidR="00035686" w:rsidRDefault="00035686" w:rsidP="00035686">
      <w:r>
        <w:t>The reader is encouraged to build upon these basic results using the methods described in this chapter and the next.</w:t>
      </w:r>
    </w:p>
    <w:p w14:paraId="2D38C469" w14:textId="77777777" w:rsidR="004517B1" w:rsidRDefault="004517B1" w:rsidP="00035686">
      <w:r>
        <w:t>Note that the models use current values of the explanatory variables, which is fine as an aid to understanding but clearly no use for forecasting.  The effects of using lagged values should be given careful consideration.</w:t>
      </w:r>
    </w:p>
    <w:p w14:paraId="75D3BF31" w14:textId="77777777" w:rsidR="00713DEC" w:rsidRDefault="00713DEC">
      <w:r>
        <w:br w:type="page"/>
      </w:r>
    </w:p>
    <w:p w14:paraId="575AACD7" w14:textId="77777777" w:rsidR="00713DEC" w:rsidRDefault="00713DEC" w:rsidP="00035686"/>
    <w:p w14:paraId="4CA59FA1" w14:textId="77777777" w:rsidR="00035686" w:rsidRPr="001E0E46" w:rsidRDefault="00035686" w:rsidP="001E0E46">
      <w:pPr>
        <w:pStyle w:val="Heading3"/>
      </w:pPr>
      <w:r w:rsidRPr="001E0E46">
        <w:t>Minicase 8.1</w:t>
      </w:r>
      <w:r w:rsidR="00504E92" w:rsidRPr="001E0E46">
        <w:t>: Google Volatility</w:t>
      </w:r>
    </w:p>
    <w:p w14:paraId="08E9B012" w14:textId="77777777" w:rsidR="0089232A" w:rsidRDefault="0089232A" w:rsidP="0089232A">
      <w:r>
        <w:t xml:space="preserve">The first two values of </w:t>
      </w:r>
      <w:r w:rsidRPr="0089232A">
        <w:rPr>
          <w:i/>
        </w:rPr>
        <w:t>STDEV</w:t>
      </w:r>
      <w:r>
        <w:t xml:space="preserve"> were omitted because they were so large (Google IPO). Otherwise, this preliminary analysis simply includes all the suggested explanatory variables.</w:t>
      </w:r>
    </w:p>
    <w:p w14:paraId="08144815" w14:textId="77777777" w:rsidR="0089232A" w:rsidRPr="0089232A" w:rsidRDefault="0089232A" w:rsidP="0089232A">
      <w:pPr>
        <w:autoSpaceDE w:val="0"/>
        <w:autoSpaceDN w:val="0"/>
        <w:adjustRightInd w:val="0"/>
        <w:spacing w:after="0" w:line="240" w:lineRule="auto"/>
        <w:rPr>
          <w:rFonts w:ascii="Courier New" w:hAnsi="Courier New" w:cs="Courier New"/>
          <w:sz w:val="22"/>
          <w:szCs w:val="22"/>
        </w:rPr>
      </w:pPr>
      <w:r w:rsidRPr="0089232A">
        <w:rPr>
          <w:rFonts w:ascii="Courier New" w:hAnsi="Courier New" w:cs="Courier New"/>
          <w:sz w:val="22"/>
          <w:szCs w:val="22"/>
        </w:rPr>
        <w:t>Predictor              Coef  SE Coef      T      P</w:t>
      </w:r>
    </w:p>
    <w:p w14:paraId="0D1E012F" w14:textId="77777777" w:rsidR="0089232A" w:rsidRPr="0089232A" w:rsidRDefault="0089232A" w:rsidP="0089232A">
      <w:pPr>
        <w:autoSpaceDE w:val="0"/>
        <w:autoSpaceDN w:val="0"/>
        <w:adjustRightInd w:val="0"/>
        <w:spacing w:after="0" w:line="240" w:lineRule="auto"/>
        <w:rPr>
          <w:rFonts w:ascii="Courier New" w:hAnsi="Courier New" w:cs="Courier New"/>
          <w:sz w:val="22"/>
          <w:szCs w:val="22"/>
        </w:rPr>
      </w:pPr>
      <w:r w:rsidRPr="0089232A">
        <w:rPr>
          <w:rFonts w:ascii="Courier New" w:hAnsi="Courier New" w:cs="Courier New"/>
          <w:sz w:val="22"/>
          <w:szCs w:val="22"/>
        </w:rPr>
        <w:t>Constant              58.74    34.26   1.71  0.099</w:t>
      </w:r>
    </w:p>
    <w:p w14:paraId="53201A5A" w14:textId="77777777" w:rsidR="0089232A" w:rsidRPr="0089232A" w:rsidRDefault="0089232A" w:rsidP="0089232A">
      <w:pPr>
        <w:autoSpaceDE w:val="0"/>
        <w:autoSpaceDN w:val="0"/>
        <w:adjustRightInd w:val="0"/>
        <w:spacing w:after="0" w:line="240" w:lineRule="auto"/>
        <w:rPr>
          <w:rFonts w:ascii="Courier New" w:hAnsi="Courier New" w:cs="Courier New"/>
          <w:sz w:val="22"/>
          <w:szCs w:val="22"/>
        </w:rPr>
      </w:pPr>
      <w:r w:rsidRPr="0089232A">
        <w:rPr>
          <w:rFonts w:ascii="Courier New" w:hAnsi="Courier New" w:cs="Courier New"/>
          <w:sz w:val="22"/>
          <w:szCs w:val="22"/>
        </w:rPr>
        <w:t>VOLUME (millions)     2.741    1.406   1.95  0.063</w:t>
      </w:r>
    </w:p>
    <w:p w14:paraId="119FC3F8" w14:textId="77777777" w:rsidR="0089232A" w:rsidRPr="0089232A" w:rsidRDefault="0089232A" w:rsidP="0089232A">
      <w:pPr>
        <w:autoSpaceDE w:val="0"/>
        <w:autoSpaceDN w:val="0"/>
        <w:adjustRightInd w:val="0"/>
        <w:spacing w:after="0" w:line="240" w:lineRule="auto"/>
        <w:rPr>
          <w:rFonts w:ascii="Courier New" w:hAnsi="Courier New" w:cs="Courier New"/>
          <w:sz w:val="22"/>
          <w:szCs w:val="22"/>
        </w:rPr>
      </w:pPr>
      <w:r w:rsidRPr="0089232A">
        <w:rPr>
          <w:rFonts w:ascii="Courier New" w:hAnsi="Courier New" w:cs="Courier New"/>
          <w:sz w:val="22"/>
          <w:szCs w:val="22"/>
        </w:rPr>
        <w:t>P/E                  0.6330   0.4041   1.57  0.130</w:t>
      </w:r>
    </w:p>
    <w:p w14:paraId="392DA955" w14:textId="77777777" w:rsidR="0089232A" w:rsidRPr="0089232A" w:rsidRDefault="0089232A" w:rsidP="0089232A">
      <w:pPr>
        <w:autoSpaceDE w:val="0"/>
        <w:autoSpaceDN w:val="0"/>
        <w:adjustRightInd w:val="0"/>
        <w:spacing w:after="0" w:line="240" w:lineRule="auto"/>
        <w:rPr>
          <w:rFonts w:ascii="Courier New" w:hAnsi="Courier New" w:cs="Courier New"/>
          <w:sz w:val="22"/>
          <w:szCs w:val="22"/>
        </w:rPr>
      </w:pPr>
      <w:r w:rsidRPr="0089232A">
        <w:rPr>
          <w:rFonts w:ascii="Courier New" w:hAnsi="Courier New" w:cs="Courier New"/>
          <w:sz w:val="22"/>
          <w:szCs w:val="22"/>
        </w:rPr>
        <w:t>GDP                   0.581    1.175   0.49  0.625</w:t>
      </w:r>
    </w:p>
    <w:p w14:paraId="27C5EA1D" w14:textId="77777777" w:rsidR="0089232A" w:rsidRPr="0089232A" w:rsidRDefault="0089232A" w:rsidP="0089232A">
      <w:pPr>
        <w:autoSpaceDE w:val="0"/>
        <w:autoSpaceDN w:val="0"/>
        <w:adjustRightInd w:val="0"/>
        <w:spacing w:after="0" w:line="240" w:lineRule="auto"/>
        <w:rPr>
          <w:rFonts w:ascii="Courier New" w:hAnsi="Courier New" w:cs="Courier New"/>
          <w:sz w:val="22"/>
          <w:szCs w:val="22"/>
        </w:rPr>
      </w:pPr>
      <w:r w:rsidRPr="0089232A">
        <w:rPr>
          <w:rFonts w:ascii="Courier New" w:hAnsi="Courier New" w:cs="Courier New"/>
          <w:sz w:val="22"/>
          <w:szCs w:val="22"/>
        </w:rPr>
        <w:t>VIX                  0.5723   0.3466   1.65  0.111</w:t>
      </w:r>
    </w:p>
    <w:p w14:paraId="6EB311E8" w14:textId="77777777" w:rsidR="0089232A" w:rsidRPr="0089232A" w:rsidRDefault="0089232A" w:rsidP="0089232A">
      <w:pPr>
        <w:autoSpaceDE w:val="0"/>
        <w:autoSpaceDN w:val="0"/>
        <w:adjustRightInd w:val="0"/>
        <w:spacing w:after="0" w:line="240" w:lineRule="auto"/>
        <w:rPr>
          <w:rFonts w:ascii="Courier New" w:hAnsi="Courier New" w:cs="Courier New"/>
          <w:sz w:val="22"/>
          <w:szCs w:val="22"/>
        </w:rPr>
      </w:pPr>
      <w:r w:rsidRPr="0089232A">
        <w:rPr>
          <w:rFonts w:ascii="Courier New" w:hAnsi="Courier New" w:cs="Courier New"/>
          <w:sz w:val="22"/>
          <w:szCs w:val="22"/>
        </w:rPr>
        <w:t>CONF                -0.3285   0.1991  -1.65  0.111</w:t>
      </w:r>
    </w:p>
    <w:p w14:paraId="66C2D409" w14:textId="77777777" w:rsidR="0089232A" w:rsidRPr="0089232A" w:rsidRDefault="0089232A" w:rsidP="0089232A">
      <w:pPr>
        <w:autoSpaceDE w:val="0"/>
        <w:autoSpaceDN w:val="0"/>
        <w:adjustRightInd w:val="0"/>
        <w:spacing w:after="0" w:line="240" w:lineRule="auto"/>
        <w:rPr>
          <w:rFonts w:ascii="Courier New" w:hAnsi="Courier New" w:cs="Courier New"/>
          <w:sz w:val="22"/>
          <w:szCs w:val="22"/>
        </w:rPr>
      </w:pPr>
      <w:r w:rsidRPr="0089232A">
        <w:rPr>
          <w:rFonts w:ascii="Courier New" w:hAnsi="Courier New" w:cs="Courier New"/>
          <w:sz w:val="22"/>
          <w:szCs w:val="22"/>
        </w:rPr>
        <w:t>JOBLESS            -0.11224  0.06508  -1.72  0.097</w:t>
      </w:r>
    </w:p>
    <w:p w14:paraId="5B4D46B1" w14:textId="77777777" w:rsidR="0089232A" w:rsidRPr="0089232A" w:rsidRDefault="0089232A" w:rsidP="0089232A">
      <w:pPr>
        <w:autoSpaceDE w:val="0"/>
        <w:autoSpaceDN w:val="0"/>
        <w:adjustRightInd w:val="0"/>
        <w:spacing w:after="0" w:line="240" w:lineRule="auto"/>
        <w:rPr>
          <w:rFonts w:ascii="Courier New" w:hAnsi="Courier New" w:cs="Courier New"/>
          <w:sz w:val="22"/>
          <w:szCs w:val="22"/>
        </w:rPr>
      </w:pPr>
      <w:r w:rsidRPr="0089232A">
        <w:rPr>
          <w:rFonts w:ascii="Courier New" w:hAnsi="Courier New" w:cs="Courier New"/>
          <w:sz w:val="22"/>
          <w:szCs w:val="22"/>
        </w:rPr>
        <w:t>HOUSING            -0.01824  0.01280  -1.42  0.167</w:t>
      </w:r>
    </w:p>
    <w:p w14:paraId="3E9DE3F2" w14:textId="77777777" w:rsidR="0089232A" w:rsidRPr="0089232A" w:rsidRDefault="0089232A" w:rsidP="0089232A">
      <w:pPr>
        <w:autoSpaceDE w:val="0"/>
        <w:autoSpaceDN w:val="0"/>
        <w:adjustRightInd w:val="0"/>
        <w:spacing w:after="0" w:line="240" w:lineRule="auto"/>
        <w:rPr>
          <w:rFonts w:ascii="Courier New" w:hAnsi="Courier New" w:cs="Courier New"/>
          <w:sz w:val="22"/>
          <w:szCs w:val="22"/>
        </w:rPr>
      </w:pPr>
    </w:p>
    <w:p w14:paraId="4A3E871E" w14:textId="77777777" w:rsidR="0089232A" w:rsidRPr="0089232A" w:rsidRDefault="0089232A" w:rsidP="0089232A">
      <w:pPr>
        <w:autoSpaceDE w:val="0"/>
        <w:autoSpaceDN w:val="0"/>
        <w:adjustRightInd w:val="0"/>
        <w:spacing w:after="0" w:line="240" w:lineRule="auto"/>
        <w:rPr>
          <w:rFonts w:ascii="Courier New" w:hAnsi="Courier New" w:cs="Courier New"/>
          <w:sz w:val="22"/>
          <w:szCs w:val="22"/>
        </w:rPr>
      </w:pPr>
      <w:r w:rsidRPr="0089232A">
        <w:rPr>
          <w:rFonts w:ascii="Courier New" w:hAnsi="Courier New" w:cs="Courier New"/>
          <w:sz w:val="22"/>
          <w:szCs w:val="22"/>
        </w:rPr>
        <w:t>S = 11.2025   R</w:t>
      </w:r>
      <w:r>
        <w:rPr>
          <w:rFonts w:ascii="Courier New" w:hAnsi="Courier New" w:cs="Courier New"/>
          <w:sz w:val="22"/>
          <w:szCs w:val="22"/>
        </w:rPr>
        <w:t>-Sq = 47.8%   R-Sq(adj) = 33.2%</w:t>
      </w:r>
    </w:p>
    <w:p w14:paraId="5BD25952" w14:textId="77777777" w:rsidR="0089232A" w:rsidRPr="0089232A" w:rsidRDefault="0089232A" w:rsidP="0089232A">
      <w:pPr>
        <w:autoSpaceDE w:val="0"/>
        <w:autoSpaceDN w:val="0"/>
        <w:adjustRightInd w:val="0"/>
        <w:spacing w:after="0" w:line="240" w:lineRule="auto"/>
        <w:rPr>
          <w:rFonts w:ascii="Courier New" w:hAnsi="Courier New" w:cs="Courier New"/>
          <w:sz w:val="22"/>
          <w:szCs w:val="22"/>
        </w:rPr>
      </w:pPr>
    </w:p>
    <w:p w14:paraId="2FB98D4F" w14:textId="77777777" w:rsidR="0089232A" w:rsidRPr="0089232A" w:rsidRDefault="0089232A" w:rsidP="0089232A">
      <w:pPr>
        <w:autoSpaceDE w:val="0"/>
        <w:autoSpaceDN w:val="0"/>
        <w:adjustRightInd w:val="0"/>
        <w:spacing w:after="0" w:line="240" w:lineRule="auto"/>
        <w:rPr>
          <w:rFonts w:ascii="Courier New" w:hAnsi="Courier New" w:cs="Courier New"/>
          <w:sz w:val="22"/>
          <w:szCs w:val="22"/>
        </w:rPr>
      </w:pPr>
      <w:r w:rsidRPr="0089232A">
        <w:rPr>
          <w:rFonts w:ascii="Courier New" w:hAnsi="Courier New" w:cs="Courier New"/>
          <w:sz w:val="22"/>
          <w:szCs w:val="22"/>
        </w:rPr>
        <w:t>An</w:t>
      </w:r>
      <w:r>
        <w:rPr>
          <w:rFonts w:ascii="Courier New" w:hAnsi="Courier New" w:cs="Courier New"/>
          <w:sz w:val="22"/>
          <w:szCs w:val="22"/>
        </w:rPr>
        <w:t>alysis of Variance</w:t>
      </w:r>
    </w:p>
    <w:p w14:paraId="7C6EE676" w14:textId="77777777" w:rsidR="0089232A" w:rsidRPr="0089232A" w:rsidRDefault="0089232A" w:rsidP="0089232A">
      <w:pPr>
        <w:autoSpaceDE w:val="0"/>
        <w:autoSpaceDN w:val="0"/>
        <w:adjustRightInd w:val="0"/>
        <w:spacing w:after="0" w:line="240" w:lineRule="auto"/>
        <w:rPr>
          <w:rFonts w:ascii="Courier New" w:hAnsi="Courier New" w:cs="Courier New"/>
          <w:sz w:val="22"/>
          <w:szCs w:val="22"/>
        </w:rPr>
      </w:pPr>
      <w:r w:rsidRPr="0089232A">
        <w:rPr>
          <w:rFonts w:ascii="Courier New" w:hAnsi="Courier New" w:cs="Courier New"/>
          <w:sz w:val="22"/>
          <w:szCs w:val="22"/>
        </w:rPr>
        <w:t>Source          DF      SS     MS     F      P</w:t>
      </w:r>
    </w:p>
    <w:p w14:paraId="458C4A1B" w14:textId="77777777" w:rsidR="0089232A" w:rsidRPr="0089232A" w:rsidRDefault="0089232A" w:rsidP="0089232A">
      <w:pPr>
        <w:autoSpaceDE w:val="0"/>
        <w:autoSpaceDN w:val="0"/>
        <w:adjustRightInd w:val="0"/>
        <w:spacing w:after="0" w:line="240" w:lineRule="auto"/>
        <w:rPr>
          <w:rFonts w:ascii="Courier New" w:hAnsi="Courier New" w:cs="Courier New"/>
          <w:sz w:val="22"/>
          <w:szCs w:val="22"/>
        </w:rPr>
      </w:pPr>
      <w:r w:rsidRPr="0089232A">
        <w:rPr>
          <w:rFonts w:ascii="Courier New" w:hAnsi="Courier New" w:cs="Courier New"/>
          <w:sz w:val="22"/>
          <w:szCs w:val="22"/>
        </w:rPr>
        <w:t>Regression       7  2870.7  410.1  3.27  0.013</w:t>
      </w:r>
    </w:p>
    <w:p w14:paraId="3203D6C9" w14:textId="77777777" w:rsidR="0089232A" w:rsidRPr="0089232A" w:rsidRDefault="0089232A" w:rsidP="0089232A">
      <w:pPr>
        <w:autoSpaceDE w:val="0"/>
        <w:autoSpaceDN w:val="0"/>
        <w:adjustRightInd w:val="0"/>
        <w:spacing w:after="0" w:line="240" w:lineRule="auto"/>
        <w:rPr>
          <w:rFonts w:ascii="Courier New" w:hAnsi="Courier New" w:cs="Courier New"/>
          <w:sz w:val="22"/>
          <w:szCs w:val="22"/>
        </w:rPr>
      </w:pPr>
      <w:r w:rsidRPr="0089232A">
        <w:rPr>
          <w:rFonts w:ascii="Courier New" w:hAnsi="Courier New" w:cs="Courier New"/>
          <w:sz w:val="22"/>
          <w:szCs w:val="22"/>
        </w:rPr>
        <w:t>Residual Error  25  3137.4  125.5</w:t>
      </w:r>
    </w:p>
    <w:p w14:paraId="5853A2DA" w14:textId="77777777" w:rsidR="0089232A" w:rsidRDefault="00504E92" w:rsidP="00504E92">
      <w:pPr>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Total           32  6008.1</w:t>
      </w:r>
    </w:p>
    <w:p w14:paraId="1B9B6A20" w14:textId="77777777" w:rsidR="00713DEC" w:rsidRDefault="00713DEC" w:rsidP="00504E92">
      <w:pPr>
        <w:autoSpaceDE w:val="0"/>
        <w:autoSpaceDN w:val="0"/>
        <w:adjustRightInd w:val="0"/>
        <w:spacing w:after="0" w:line="240" w:lineRule="auto"/>
        <w:rPr>
          <w:rFonts w:ascii="Courier New" w:hAnsi="Courier New" w:cs="Courier New"/>
          <w:sz w:val="22"/>
          <w:szCs w:val="22"/>
        </w:rPr>
      </w:pPr>
    </w:p>
    <w:p w14:paraId="34431ACD" w14:textId="77777777" w:rsidR="00713DEC" w:rsidRPr="00713DEC" w:rsidRDefault="00713DEC" w:rsidP="00713DEC">
      <w:pPr>
        <w:autoSpaceDE w:val="0"/>
        <w:autoSpaceDN w:val="0"/>
        <w:adjustRightInd w:val="0"/>
        <w:spacing w:after="0" w:line="240" w:lineRule="auto"/>
        <w:rPr>
          <w:rFonts w:ascii="Courier New" w:hAnsi="Courier New" w:cs="Courier New"/>
          <w:sz w:val="22"/>
          <w:szCs w:val="22"/>
        </w:rPr>
      </w:pPr>
      <w:r w:rsidRPr="00713DEC">
        <w:rPr>
          <w:rFonts w:ascii="Courier New" w:hAnsi="Courier New" w:cs="Courier New"/>
          <w:sz w:val="22"/>
          <w:szCs w:val="22"/>
        </w:rPr>
        <w:t>Durbin-Watson statistic = 2.252</w:t>
      </w:r>
    </w:p>
    <w:p w14:paraId="0D6807C3" w14:textId="77777777" w:rsidR="00713DEC" w:rsidRDefault="00713DEC" w:rsidP="00504E92">
      <w:pPr>
        <w:autoSpaceDE w:val="0"/>
        <w:autoSpaceDN w:val="0"/>
        <w:adjustRightInd w:val="0"/>
        <w:spacing w:after="0" w:line="240" w:lineRule="auto"/>
        <w:rPr>
          <w:rFonts w:ascii="Courier New" w:hAnsi="Courier New" w:cs="Courier New"/>
          <w:sz w:val="22"/>
          <w:szCs w:val="22"/>
        </w:rPr>
      </w:pPr>
    </w:p>
    <w:p w14:paraId="6AFE7CC8" w14:textId="77777777" w:rsidR="00504E92" w:rsidRPr="00504E92" w:rsidRDefault="00504E92" w:rsidP="00504E92">
      <w:pPr>
        <w:autoSpaceDE w:val="0"/>
        <w:autoSpaceDN w:val="0"/>
        <w:adjustRightInd w:val="0"/>
        <w:spacing w:after="0" w:line="240" w:lineRule="auto"/>
        <w:rPr>
          <w:rFonts w:ascii="Courier New" w:hAnsi="Courier New" w:cs="Courier New"/>
          <w:sz w:val="22"/>
          <w:szCs w:val="22"/>
        </w:rPr>
      </w:pPr>
    </w:p>
    <w:p w14:paraId="400606A8" w14:textId="77777777" w:rsidR="0089232A" w:rsidRDefault="00713DEC" w:rsidP="0089232A">
      <w:r>
        <w:object w:dxaOrig="8640" w:dyaOrig="5760" w14:anchorId="7BAA89C7">
          <v:shape id="_x0000_i1033" type="#_x0000_t75" style="width:385.15pt;height:237.75pt" o:ole="">
            <v:imagedata r:id="rId31" o:title=""/>
          </v:shape>
          <o:OLEObject Type="Embed" ProgID="MtbGraph.Document.16" ShapeID="_x0000_i1033" DrawAspect="Content" ObjectID="_1566133114" r:id="rId32"/>
        </w:object>
      </w:r>
    </w:p>
    <w:p w14:paraId="423A3A91" w14:textId="77777777" w:rsidR="00713DEC" w:rsidRDefault="00713DEC" w:rsidP="0089232A"/>
    <w:p w14:paraId="56E00717" w14:textId="21F19CC1" w:rsidR="00713DEC" w:rsidRDefault="00713DEC">
      <w:r>
        <w:br w:type="page"/>
      </w:r>
    </w:p>
    <w:p w14:paraId="6B7CE4AE" w14:textId="0662899C" w:rsidR="00713DEC" w:rsidRPr="001E0E46" w:rsidRDefault="001E0E46" w:rsidP="001E0E46">
      <w:pPr>
        <w:pStyle w:val="Heading3"/>
      </w:pPr>
      <w:r w:rsidRPr="001E0E46">
        <w:lastRenderedPageBreak/>
        <w:t>Minicase 8.2</w:t>
      </w:r>
      <w:r w:rsidR="00713DEC" w:rsidRPr="001E0E46">
        <w:t>: Natural Gas Consumption</w:t>
      </w:r>
    </w:p>
    <w:p w14:paraId="315DD38F" w14:textId="77777777" w:rsidR="00713DEC" w:rsidRDefault="00713DEC" w:rsidP="00713DEC"/>
    <w:p w14:paraId="7789E199" w14:textId="77777777" w:rsidR="00625C78" w:rsidRDefault="00625C78" w:rsidP="00713DEC">
      <w:r>
        <w:t>Give careful consideration to the signs of the explanatory variables.</w:t>
      </w:r>
    </w:p>
    <w:p w14:paraId="7FA0A3D0" w14:textId="77777777" w:rsidR="00625C78" w:rsidRPr="00625C78" w:rsidRDefault="00625C78" w:rsidP="00625C78">
      <w:pPr>
        <w:autoSpaceDE w:val="0"/>
        <w:autoSpaceDN w:val="0"/>
        <w:adjustRightInd w:val="0"/>
        <w:spacing w:after="0" w:line="240" w:lineRule="auto"/>
        <w:rPr>
          <w:rFonts w:ascii="Courier New" w:hAnsi="Courier New" w:cs="Courier New"/>
          <w:sz w:val="22"/>
          <w:szCs w:val="22"/>
        </w:rPr>
      </w:pPr>
      <w:r w:rsidRPr="00625C78">
        <w:rPr>
          <w:rFonts w:ascii="Courier New" w:hAnsi="Courier New" w:cs="Courier New"/>
          <w:sz w:val="22"/>
          <w:szCs w:val="22"/>
        </w:rPr>
        <w:t>Predictor                     Coef     SE Coef       T      P</w:t>
      </w:r>
    </w:p>
    <w:p w14:paraId="50B95EDE" w14:textId="77777777" w:rsidR="00625C78" w:rsidRPr="00625C78" w:rsidRDefault="00625C78" w:rsidP="00625C78">
      <w:pPr>
        <w:autoSpaceDE w:val="0"/>
        <w:autoSpaceDN w:val="0"/>
        <w:adjustRightInd w:val="0"/>
        <w:spacing w:after="0" w:line="240" w:lineRule="auto"/>
        <w:rPr>
          <w:rFonts w:ascii="Courier New" w:hAnsi="Courier New" w:cs="Courier New"/>
          <w:sz w:val="22"/>
          <w:szCs w:val="22"/>
        </w:rPr>
      </w:pPr>
      <w:r w:rsidRPr="00625C78">
        <w:rPr>
          <w:rFonts w:ascii="Courier New" w:hAnsi="Courier New" w:cs="Courier New"/>
          <w:sz w:val="22"/>
          <w:szCs w:val="22"/>
        </w:rPr>
        <w:t>Constant                    5217.3       924.4    5.64  0.000</w:t>
      </w:r>
    </w:p>
    <w:p w14:paraId="727951AC" w14:textId="77777777" w:rsidR="00625C78" w:rsidRPr="00625C78" w:rsidRDefault="00625C78" w:rsidP="00625C78">
      <w:pPr>
        <w:autoSpaceDE w:val="0"/>
        <w:autoSpaceDN w:val="0"/>
        <w:adjustRightInd w:val="0"/>
        <w:spacing w:after="0" w:line="240" w:lineRule="auto"/>
        <w:rPr>
          <w:rFonts w:ascii="Courier New" w:hAnsi="Courier New" w:cs="Courier New"/>
          <w:sz w:val="22"/>
          <w:szCs w:val="22"/>
        </w:rPr>
      </w:pPr>
      <w:r w:rsidRPr="00625C78">
        <w:rPr>
          <w:rFonts w:ascii="Courier New" w:hAnsi="Courier New" w:cs="Courier New"/>
          <w:sz w:val="22"/>
          <w:szCs w:val="22"/>
        </w:rPr>
        <w:t>AVETEMP                    -55.640       4.590  -12.12  0.000</w:t>
      </w:r>
    </w:p>
    <w:p w14:paraId="333F2A52" w14:textId="77777777" w:rsidR="00625C78" w:rsidRPr="00625C78" w:rsidRDefault="00625C78" w:rsidP="00625C78">
      <w:pPr>
        <w:autoSpaceDE w:val="0"/>
        <w:autoSpaceDN w:val="0"/>
        <w:adjustRightInd w:val="0"/>
        <w:spacing w:after="0" w:line="240" w:lineRule="auto"/>
        <w:rPr>
          <w:rFonts w:ascii="Courier New" w:hAnsi="Courier New" w:cs="Courier New"/>
          <w:sz w:val="22"/>
          <w:szCs w:val="22"/>
        </w:rPr>
      </w:pPr>
      <w:r w:rsidRPr="00625C78">
        <w:rPr>
          <w:rFonts w:ascii="Courier New" w:hAnsi="Courier New" w:cs="Courier New"/>
          <w:sz w:val="22"/>
          <w:szCs w:val="22"/>
        </w:rPr>
        <w:t>GDP                        -144.41       80.04   -1.80  0.079</w:t>
      </w:r>
    </w:p>
    <w:p w14:paraId="194768ED" w14:textId="77777777" w:rsidR="00625C78" w:rsidRPr="00625C78" w:rsidRDefault="00625C78" w:rsidP="00625C78">
      <w:pPr>
        <w:autoSpaceDE w:val="0"/>
        <w:autoSpaceDN w:val="0"/>
        <w:adjustRightInd w:val="0"/>
        <w:spacing w:after="0" w:line="240" w:lineRule="auto"/>
        <w:rPr>
          <w:rFonts w:ascii="Courier New" w:hAnsi="Courier New" w:cs="Courier New"/>
          <w:sz w:val="22"/>
          <w:szCs w:val="22"/>
        </w:rPr>
      </w:pPr>
      <w:r w:rsidRPr="00625C78">
        <w:rPr>
          <w:rFonts w:ascii="Courier New" w:hAnsi="Courier New" w:cs="Courier New"/>
          <w:sz w:val="22"/>
          <w:szCs w:val="22"/>
        </w:rPr>
        <w:t>UNEMP                         8.44       50.78    0.17  0.869</w:t>
      </w:r>
    </w:p>
    <w:p w14:paraId="63911D78" w14:textId="77777777" w:rsidR="00625C78" w:rsidRPr="00625C78" w:rsidRDefault="00625C78" w:rsidP="00625C78">
      <w:pPr>
        <w:autoSpaceDE w:val="0"/>
        <w:autoSpaceDN w:val="0"/>
        <w:adjustRightInd w:val="0"/>
        <w:spacing w:after="0" w:line="240" w:lineRule="auto"/>
        <w:rPr>
          <w:rFonts w:ascii="Courier New" w:hAnsi="Courier New" w:cs="Courier New"/>
          <w:sz w:val="22"/>
          <w:szCs w:val="22"/>
        </w:rPr>
      </w:pPr>
      <w:r w:rsidRPr="00625C78">
        <w:rPr>
          <w:rFonts w:ascii="Courier New" w:hAnsi="Courier New" w:cs="Courier New"/>
          <w:sz w:val="22"/>
          <w:szCs w:val="22"/>
        </w:rPr>
        <w:t>PRICE_GAS                    67.41       49.19    1.37  0.179</w:t>
      </w:r>
    </w:p>
    <w:p w14:paraId="51246879" w14:textId="77777777" w:rsidR="00625C78" w:rsidRPr="00625C78" w:rsidRDefault="00625C78" w:rsidP="00625C78">
      <w:pPr>
        <w:autoSpaceDE w:val="0"/>
        <w:autoSpaceDN w:val="0"/>
        <w:adjustRightInd w:val="0"/>
        <w:spacing w:after="0" w:line="240" w:lineRule="auto"/>
        <w:rPr>
          <w:rFonts w:ascii="Courier New" w:hAnsi="Courier New" w:cs="Courier New"/>
          <w:sz w:val="22"/>
          <w:szCs w:val="22"/>
        </w:rPr>
      </w:pPr>
      <w:r w:rsidRPr="00625C78">
        <w:rPr>
          <w:rFonts w:ascii="Courier New" w:hAnsi="Courier New" w:cs="Courier New"/>
          <w:sz w:val="22"/>
          <w:szCs w:val="22"/>
        </w:rPr>
        <w:t>DOLLAR                      -7.215       5.553   -1.30  0.202</w:t>
      </w:r>
    </w:p>
    <w:p w14:paraId="7CC8C8AA" w14:textId="77777777" w:rsidR="00625C78" w:rsidRPr="00625C78" w:rsidRDefault="00625C78" w:rsidP="00625C78">
      <w:pPr>
        <w:autoSpaceDE w:val="0"/>
        <w:autoSpaceDN w:val="0"/>
        <w:adjustRightInd w:val="0"/>
        <w:spacing w:after="0" w:line="240" w:lineRule="auto"/>
        <w:rPr>
          <w:rFonts w:ascii="Courier New" w:hAnsi="Courier New" w:cs="Courier New"/>
          <w:sz w:val="22"/>
          <w:szCs w:val="22"/>
        </w:rPr>
      </w:pPr>
      <w:r w:rsidRPr="00625C78">
        <w:rPr>
          <w:rFonts w:ascii="Courier New" w:hAnsi="Courier New" w:cs="Courier New"/>
          <w:sz w:val="22"/>
          <w:szCs w:val="22"/>
        </w:rPr>
        <w:t>PRICE_OIL_Qtrly Aver.       -4.074       4.784   -0.85  0.400</w:t>
      </w:r>
    </w:p>
    <w:p w14:paraId="3DC71260" w14:textId="77777777" w:rsidR="00625C78" w:rsidRPr="00625C78" w:rsidRDefault="00625C78" w:rsidP="00625C78">
      <w:pPr>
        <w:autoSpaceDE w:val="0"/>
        <w:autoSpaceDN w:val="0"/>
        <w:adjustRightInd w:val="0"/>
        <w:spacing w:after="0" w:line="240" w:lineRule="auto"/>
        <w:rPr>
          <w:rFonts w:ascii="Courier New" w:hAnsi="Courier New" w:cs="Courier New"/>
          <w:sz w:val="22"/>
          <w:szCs w:val="22"/>
        </w:rPr>
      </w:pPr>
      <w:r w:rsidRPr="00625C78">
        <w:rPr>
          <w:rFonts w:ascii="Courier New" w:hAnsi="Courier New" w:cs="Courier New"/>
          <w:sz w:val="22"/>
          <w:szCs w:val="22"/>
        </w:rPr>
        <w:t>RESERVES               -0.00019404  0.00005397   -3.60  0.001</w:t>
      </w:r>
    </w:p>
    <w:p w14:paraId="1918C704" w14:textId="77777777" w:rsidR="00625C78" w:rsidRPr="00625C78" w:rsidRDefault="00625C78" w:rsidP="00625C78">
      <w:pPr>
        <w:autoSpaceDE w:val="0"/>
        <w:autoSpaceDN w:val="0"/>
        <w:adjustRightInd w:val="0"/>
        <w:spacing w:after="0" w:line="240" w:lineRule="auto"/>
        <w:rPr>
          <w:rFonts w:ascii="Courier New" w:hAnsi="Courier New" w:cs="Courier New"/>
          <w:sz w:val="22"/>
          <w:szCs w:val="22"/>
        </w:rPr>
      </w:pPr>
      <w:r w:rsidRPr="00625C78">
        <w:rPr>
          <w:rFonts w:ascii="Courier New" w:hAnsi="Courier New" w:cs="Courier New"/>
          <w:sz w:val="22"/>
          <w:szCs w:val="22"/>
        </w:rPr>
        <w:t>FUTURES                     -59.85       33.85   -1.77  0.085</w:t>
      </w:r>
    </w:p>
    <w:p w14:paraId="6697ABA2" w14:textId="77777777" w:rsidR="00625C78" w:rsidRPr="00625C78" w:rsidRDefault="00625C78" w:rsidP="00625C78">
      <w:pPr>
        <w:autoSpaceDE w:val="0"/>
        <w:autoSpaceDN w:val="0"/>
        <w:adjustRightInd w:val="0"/>
        <w:spacing w:after="0" w:line="240" w:lineRule="auto"/>
        <w:rPr>
          <w:rFonts w:ascii="Courier New" w:hAnsi="Courier New" w:cs="Courier New"/>
          <w:sz w:val="22"/>
          <w:szCs w:val="22"/>
        </w:rPr>
      </w:pPr>
    </w:p>
    <w:p w14:paraId="63A0551E" w14:textId="77777777" w:rsidR="00625C78" w:rsidRPr="00625C78" w:rsidRDefault="00625C78" w:rsidP="00625C78">
      <w:pPr>
        <w:autoSpaceDE w:val="0"/>
        <w:autoSpaceDN w:val="0"/>
        <w:adjustRightInd w:val="0"/>
        <w:spacing w:after="0" w:line="240" w:lineRule="auto"/>
        <w:rPr>
          <w:rFonts w:ascii="Courier New" w:hAnsi="Courier New" w:cs="Courier New"/>
          <w:sz w:val="22"/>
          <w:szCs w:val="22"/>
        </w:rPr>
      </w:pPr>
      <w:r w:rsidRPr="00625C78">
        <w:rPr>
          <w:rFonts w:ascii="Courier New" w:hAnsi="Courier New" w:cs="Courier New"/>
          <w:sz w:val="22"/>
          <w:szCs w:val="22"/>
        </w:rPr>
        <w:t>S = 219.630   R-Sq = 93.7%   R-Sq(adj) = 92.4%</w:t>
      </w:r>
    </w:p>
    <w:p w14:paraId="18EE55FD" w14:textId="77777777" w:rsidR="00625C78" w:rsidRPr="00625C78" w:rsidRDefault="00625C78" w:rsidP="00625C78">
      <w:pPr>
        <w:autoSpaceDE w:val="0"/>
        <w:autoSpaceDN w:val="0"/>
        <w:adjustRightInd w:val="0"/>
        <w:spacing w:after="0" w:line="240" w:lineRule="auto"/>
        <w:rPr>
          <w:rFonts w:ascii="Courier New" w:hAnsi="Courier New" w:cs="Courier New"/>
          <w:sz w:val="22"/>
          <w:szCs w:val="22"/>
        </w:rPr>
      </w:pPr>
    </w:p>
    <w:p w14:paraId="0A658894" w14:textId="77777777" w:rsidR="00625C78" w:rsidRPr="00625C78" w:rsidRDefault="00625C78" w:rsidP="00625C78">
      <w:pPr>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Analysis of Variance</w:t>
      </w:r>
    </w:p>
    <w:p w14:paraId="74355C0C" w14:textId="77777777" w:rsidR="00625C78" w:rsidRPr="00625C78" w:rsidRDefault="00625C78" w:rsidP="00625C78">
      <w:pPr>
        <w:autoSpaceDE w:val="0"/>
        <w:autoSpaceDN w:val="0"/>
        <w:adjustRightInd w:val="0"/>
        <w:spacing w:after="0" w:line="240" w:lineRule="auto"/>
        <w:rPr>
          <w:rFonts w:ascii="Courier New" w:hAnsi="Courier New" w:cs="Courier New"/>
          <w:sz w:val="22"/>
          <w:szCs w:val="22"/>
        </w:rPr>
      </w:pPr>
      <w:r w:rsidRPr="00625C78">
        <w:rPr>
          <w:rFonts w:ascii="Courier New" w:hAnsi="Courier New" w:cs="Courier New"/>
          <w:sz w:val="22"/>
          <w:szCs w:val="22"/>
        </w:rPr>
        <w:t>Source          DF        SS       MS      F      P</w:t>
      </w:r>
    </w:p>
    <w:p w14:paraId="3E1920BC" w14:textId="77777777" w:rsidR="00625C78" w:rsidRPr="00625C78" w:rsidRDefault="00625C78" w:rsidP="00625C78">
      <w:pPr>
        <w:autoSpaceDE w:val="0"/>
        <w:autoSpaceDN w:val="0"/>
        <w:adjustRightInd w:val="0"/>
        <w:spacing w:after="0" w:line="240" w:lineRule="auto"/>
        <w:rPr>
          <w:rFonts w:ascii="Courier New" w:hAnsi="Courier New" w:cs="Courier New"/>
          <w:sz w:val="22"/>
          <w:szCs w:val="22"/>
        </w:rPr>
      </w:pPr>
      <w:r w:rsidRPr="00625C78">
        <w:rPr>
          <w:rFonts w:ascii="Courier New" w:hAnsi="Courier New" w:cs="Courier New"/>
          <w:sz w:val="22"/>
          <w:szCs w:val="22"/>
        </w:rPr>
        <w:t>Regression       8  27437437  3429680  71.10  0.000</w:t>
      </w:r>
    </w:p>
    <w:p w14:paraId="6509A72F" w14:textId="77777777" w:rsidR="00625C78" w:rsidRPr="00625C78" w:rsidRDefault="00625C78" w:rsidP="00625C78">
      <w:pPr>
        <w:autoSpaceDE w:val="0"/>
        <w:autoSpaceDN w:val="0"/>
        <w:adjustRightInd w:val="0"/>
        <w:spacing w:after="0" w:line="240" w:lineRule="auto"/>
        <w:rPr>
          <w:rFonts w:ascii="Courier New" w:hAnsi="Courier New" w:cs="Courier New"/>
          <w:sz w:val="22"/>
          <w:szCs w:val="22"/>
        </w:rPr>
      </w:pPr>
      <w:r w:rsidRPr="00625C78">
        <w:rPr>
          <w:rFonts w:ascii="Courier New" w:hAnsi="Courier New" w:cs="Courier New"/>
          <w:sz w:val="22"/>
          <w:szCs w:val="22"/>
        </w:rPr>
        <w:t>Residual Error  38   1833018    48237</w:t>
      </w:r>
    </w:p>
    <w:p w14:paraId="3E5F9C94" w14:textId="77777777" w:rsidR="00625C78" w:rsidRPr="00625C78" w:rsidRDefault="00625C78" w:rsidP="00625C78">
      <w:pPr>
        <w:autoSpaceDE w:val="0"/>
        <w:autoSpaceDN w:val="0"/>
        <w:adjustRightInd w:val="0"/>
        <w:spacing w:after="0" w:line="240" w:lineRule="auto"/>
        <w:rPr>
          <w:rFonts w:ascii="Courier New" w:hAnsi="Courier New" w:cs="Courier New"/>
          <w:sz w:val="22"/>
          <w:szCs w:val="22"/>
        </w:rPr>
      </w:pPr>
      <w:r w:rsidRPr="00625C78">
        <w:rPr>
          <w:rFonts w:ascii="Courier New" w:hAnsi="Courier New" w:cs="Courier New"/>
          <w:sz w:val="22"/>
          <w:szCs w:val="22"/>
        </w:rPr>
        <w:t>Total           46  29270454</w:t>
      </w:r>
    </w:p>
    <w:p w14:paraId="75069FD2" w14:textId="77777777" w:rsidR="00625C78" w:rsidRPr="00625C78" w:rsidRDefault="00625C78" w:rsidP="00625C78">
      <w:pPr>
        <w:autoSpaceDE w:val="0"/>
        <w:autoSpaceDN w:val="0"/>
        <w:adjustRightInd w:val="0"/>
        <w:spacing w:after="0" w:line="240" w:lineRule="auto"/>
        <w:rPr>
          <w:rFonts w:ascii="Courier New" w:hAnsi="Courier New" w:cs="Courier New"/>
          <w:sz w:val="22"/>
          <w:szCs w:val="22"/>
        </w:rPr>
      </w:pPr>
    </w:p>
    <w:p w14:paraId="1A2E3520" w14:textId="77777777" w:rsidR="00713DEC" w:rsidRDefault="00625C78" w:rsidP="00625C78">
      <w:pPr>
        <w:autoSpaceDE w:val="0"/>
        <w:autoSpaceDN w:val="0"/>
        <w:adjustRightInd w:val="0"/>
        <w:spacing w:after="0" w:line="240" w:lineRule="auto"/>
        <w:rPr>
          <w:rFonts w:ascii="Courier New" w:hAnsi="Courier New" w:cs="Courier New"/>
          <w:sz w:val="22"/>
          <w:szCs w:val="22"/>
        </w:rPr>
      </w:pPr>
      <w:r w:rsidRPr="00625C78">
        <w:rPr>
          <w:rFonts w:ascii="Courier New" w:hAnsi="Courier New" w:cs="Courier New"/>
          <w:sz w:val="22"/>
          <w:szCs w:val="22"/>
        </w:rPr>
        <w:t>Durbin-Watson statistic = 2.513</w:t>
      </w:r>
    </w:p>
    <w:p w14:paraId="79B8CD96" w14:textId="77777777" w:rsidR="00625C78" w:rsidRPr="00625C78" w:rsidRDefault="00625C78" w:rsidP="00625C78">
      <w:pPr>
        <w:autoSpaceDE w:val="0"/>
        <w:autoSpaceDN w:val="0"/>
        <w:adjustRightInd w:val="0"/>
        <w:spacing w:after="0" w:line="240" w:lineRule="auto"/>
        <w:rPr>
          <w:rFonts w:ascii="Courier New" w:hAnsi="Courier New" w:cs="Courier New"/>
          <w:sz w:val="22"/>
          <w:szCs w:val="22"/>
        </w:rPr>
      </w:pPr>
    </w:p>
    <w:p w14:paraId="41B3DFD7" w14:textId="77777777" w:rsidR="00713DEC" w:rsidRDefault="00713DEC" w:rsidP="00713DEC">
      <w:r>
        <w:object w:dxaOrig="8640" w:dyaOrig="5760" w14:anchorId="08BFD919">
          <v:shape id="_x0000_i1034" type="#_x0000_t75" style="width:393.3pt;height:262.2pt" o:ole="">
            <v:imagedata r:id="rId33" o:title=""/>
          </v:shape>
          <o:OLEObject Type="Embed" ProgID="MtbGraph.Document.16" ShapeID="_x0000_i1034" DrawAspect="Content" ObjectID="_1566133115" r:id="rId34"/>
        </w:object>
      </w:r>
    </w:p>
    <w:p w14:paraId="2C9F07C2" w14:textId="77777777" w:rsidR="00625C78" w:rsidRDefault="00625C78">
      <w:r>
        <w:br w:type="page"/>
      </w:r>
    </w:p>
    <w:p w14:paraId="1AFF409E" w14:textId="20569269" w:rsidR="0087777C" w:rsidRPr="001E0E46" w:rsidRDefault="001E0E46" w:rsidP="001E0E46">
      <w:pPr>
        <w:pStyle w:val="Heading3"/>
      </w:pPr>
      <w:r w:rsidRPr="001E0E46">
        <w:lastRenderedPageBreak/>
        <w:t>Minicase 8.3</w:t>
      </w:r>
      <w:r w:rsidR="0087777C" w:rsidRPr="001E0E46">
        <w:t>: Retail and Food Service Sales</w:t>
      </w:r>
    </w:p>
    <w:p w14:paraId="4D5E9C9A" w14:textId="77777777" w:rsidR="0087777C" w:rsidRDefault="00FA3B7D" w:rsidP="00FA3B7D">
      <w:pPr>
        <w:spacing w:line="360" w:lineRule="auto"/>
      </w:pPr>
      <w:r>
        <w:t>Consider the definitions.  Would the analysis of “real’ sales be preferable?</w:t>
      </w:r>
    </w:p>
    <w:p w14:paraId="41AAAA6B"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r w:rsidRPr="00FA3B7D">
        <w:rPr>
          <w:rFonts w:ascii="Courier New" w:hAnsi="Courier New" w:cs="Courier New"/>
          <w:sz w:val="22"/>
          <w:szCs w:val="22"/>
        </w:rPr>
        <w:t>Predictor      Coef  SE Coef      T      P</w:t>
      </w:r>
    </w:p>
    <w:p w14:paraId="4B58A8FB"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r w:rsidRPr="00FA3B7D">
        <w:rPr>
          <w:rFonts w:ascii="Courier New" w:hAnsi="Courier New" w:cs="Courier New"/>
          <w:sz w:val="22"/>
          <w:szCs w:val="22"/>
        </w:rPr>
        <w:t>Constant    -415333   496935  -0.84  0.405</w:t>
      </w:r>
    </w:p>
    <w:p w14:paraId="2357846B"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r w:rsidRPr="00FA3B7D">
        <w:rPr>
          <w:rFonts w:ascii="Courier New" w:hAnsi="Courier New" w:cs="Courier New"/>
          <w:sz w:val="22"/>
          <w:szCs w:val="22"/>
        </w:rPr>
        <w:t>CONSENT       802.8    281.5   2.85  0.005</w:t>
      </w:r>
    </w:p>
    <w:p w14:paraId="6F7FD18A"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r w:rsidRPr="00FA3B7D">
        <w:rPr>
          <w:rFonts w:ascii="Courier New" w:hAnsi="Courier New" w:cs="Courier New"/>
          <w:sz w:val="22"/>
          <w:szCs w:val="22"/>
        </w:rPr>
        <w:t>PRICE_OIL    -591.5    247.9  -2.39  0.019</w:t>
      </w:r>
    </w:p>
    <w:p w14:paraId="15967EB7"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r w:rsidRPr="00FA3B7D">
        <w:rPr>
          <w:rFonts w:ascii="Courier New" w:hAnsi="Courier New" w:cs="Courier New"/>
          <w:sz w:val="22"/>
          <w:szCs w:val="22"/>
        </w:rPr>
        <w:t>IND_PROD       2963     1726   1.72  0.089</w:t>
      </w:r>
    </w:p>
    <w:p w14:paraId="4987F564"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r w:rsidRPr="00FA3B7D">
        <w:rPr>
          <w:rFonts w:ascii="Courier New" w:hAnsi="Courier New" w:cs="Courier New"/>
          <w:sz w:val="22"/>
          <w:szCs w:val="22"/>
        </w:rPr>
        <w:t>PERSINC      -61.32    15.13  -4.05  0.000</w:t>
      </w:r>
    </w:p>
    <w:p w14:paraId="7FDDDF08"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r w:rsidRPr="00FA3B7D">
        <w:rPr>
          <w:rFonts w:ascii="Courier New" w:hAnsi="Courier New" w:cs="Courier New"/>
          <w:sz w:val="22"/>
          <w:szCs w:val="22"/>
        </w:rPr>
        <w:t>PERSSAV       20.11    20.60   0.98  0.331</w:t>
      </w:r>
    </w:p>
    <w:p w14:paraId="7DC230B6"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r w:rsidRPr="00FA3B7D">
        <w:rPr>
          <w:rFonts w:ascii="Courier New" w:hAnsi="Courier New" w:cs="Courier New"/>
          <w:sz w:val="22"/>
          <w:szCs w:val="22"/>
        </w:rPr>
        <w:t>POPULATION   -3.700    2.854  -1.30  0.198</w:t>
      </w:r>
    </w:p>
    <w:p w14:paraId="1DD3AB3C"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r w:rsidRPr="00FA3B7D">
        <w:rPr>
          <w:rFonts w:ascii="Courier New" w:hAnsi="Courier New" w:cs="Courier New"/>
          <w:sz w:val="22"/>
          <w:szCs w:val="22"/>
        </w:rPr>
        <w:t>UNEMP         -3022     6719  -0.45  0.654</w:t>
      </w:r>
    </w:p>
    <w:p w14:paraId="5C5CCCAD"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r w:rsidRPr="00FA3B7D">
        <w:rPr>
          <w:rFonts w:ascii="Courier New" w:hAnsi="Courier New" w:cs="Courier New"/>
          <w:sz w:val="22"/>
          <w:szCs w:val="22"/>
        </w:rPr>
        <w:t>CPI           10924     1991   5.49  0.000</w:t>
      </w:r>
    </w:p>
    <w:p w14:paraId="6F24E54E"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r w:rsidRPr="00FA3B7D">
        <w:rPr>
          <w:rFonts w:ascii="Courier New" w:hAnsi="Courier New" w:cs="Courier New"/>
          <w:sz w:val="22"/>
          <w:szCs w:val="22"/>
        </w:rPr>
        <w:t>TGIVING       11656     5379   2.17  0.033</w:t>
      </w:r>
    </w:p>
    <w:p w14:paraId="757DE714"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r w:rsidRPr="00FA3B7D">
        <w:rPr>
          <w:rFonts w:ascii="Courier New" w:hAnsi="Courier New" w:cs="Courier New"/>
          <w:sz w:val="22"/>
          <w:szCs w:val="22"/>
        </w:rPr>
        <w:t>EASTER         3945     3790   1.04  0.301</w:t>
      </w:r>
    </w:p>
    <w:p w14:paraId="7A16F34E"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r w:rsidRPr="00FA3B7D">
        <w:rPr>
          <w:rFonts w:ascii="Courier New" w:hAnsi="Courier New" w:cs="Courier New"/>
          <w:sz w:val="22"/>
          <w:szCs w:val="22"/>
        </w:rPr>
        <w:t>XMAS          71946     5991  12.01  0.000</w:t>
      </w:r>
    </w:p>
    <w:p w14:paraId="5D810014"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p>
    <w:p w14:paraId="38ECEC23"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r w:rsidRPr="00FA3B7D">
        <w:rPr>
          <w:rFonts w:ascii="Courier New" w:hAnsi="Courier New" w:cs="Courier New"/>
          <w:sz w:val="22"/>
          <w:szCs w:val="22"/>
        </w:rPr>
        <w:t>S = 14233.4   R-Sq = 90.6%   R-Sq(adj) = 89.6%</w:t>
      </w:r>
    </w:p>
    <w:p w14:paraId="742BD1A1"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p>
    <w:p w14:paraId="5016024D"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r>
        <w:rPr>
          <w:rFonts w:ascii="Courier New" w:hAnsi="Courier New" w:cs="Courier New"/>
          <w:sz w:val="22"/>
          <w:szCs w:val="22"/>
        </w:rPr>
        <w:t>Analysis of Variance</w:t>
      </w:r>
    </w:p>
    <w:p w14:paraId="776324B4"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r w:rsidRPr="00FA3B7D">
        <w:rPr>
          <w:rFonts w:ascii="Courier New" w:hAnsi="Courier New" w:cs="Courier New"/>
          <w:sz w:val="22"/>
          <w:szCs w:val="22"/>
        </w:rPr>
        <w:t>Source           DF           SS           MS      F      P</w:t>
      </w:r>
    </w:p>
    <w:p w14:paraId="3183FA56"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r w:rsidRPr="00FA3B7D">
        <w:rPr>
          <w:rFonts w:ascii="Courier New" w:hAnsi="Courier New" w:cs="Courier New"/>
          <w:sz w:val="22"/>
          <w:szCs w:val="22"/>
        </w:rPr>
        <w:t>Regression       11  1.88324E+11  17120393845  84.51  0.000</w:t>
      </w:r>
    </w:p>
    <w:p w14:paraId="2F279347"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r w:rsidRPr="00FA3B7D">
        <w:rPr>
          <w:rFonts w:ascii="Courier New" w:hAnsi="Courier New" w:cs="Courier New"/>
          <w:sz w:val="22"/>
          <w:szCs w:val="22"/>
        </w:rPr>
        <w:t>Residual Error   96  19448511908    202588666</w:t>
      </w:r>
    </w:p>
    <w:p w14:paraId="1C49E310"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r w:rsidRPr="00FA3B7D">
        <w:rPr>
          <w:rFonts w:ascii="Courier New" w:hAnsi="Courier New" w:cs="Courier New"/>
          <w:sz w:val="22"/>
          <w:szCs w:val="22"/>
        </w:rPr>
        <w:t>Total           107  2.07773E+11</w:t>
      </w:r>
    </w:p>
    <w:p w14:paraId="59988F3D"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p>
    <w:p w14:paraId="4CBBFA5D" w14:textId="77777777" w:rsidR="0087777C" w:rsidRDefault="00FA3B7D" w:rsidP="00FA3B7D">
      <w:pPr>
        <w:autoSpaceDE w:val="0"/>
        <w:autoSpaceDN w:val="0"/>
        <w:adjustRightInd w:val="0"/>
        <w:spacing w:after="0" w:line="240" w:lineRule="auto"/>
        <w:rPr>
          <w:rFonts w:ascii="Courier New" w:hAnsi="Courier New" w:cs="Courier New"/>
          <w:sz w:val="22"/>
          <w:szCs w:val="22"/>
        </w:rPr>
      </w:pPr>
      <w:r w:rsidRPr="00FA3B7D">
        <w:rPr>
          <w:rFonts w:ascii="Courier New" w:hAnsi="Courier New" w:cs="Courier New"/>
          <w:sz w:val="22"/>
          <w:szCs w:val="22"/>
        </w:rPr>
        <w:t>D</w:t>
      </w:r>
      <w:r>
        <w:rPr>
          <w:rFonts w:ascii="Courier New" w:hAnsi="Courier New" w:cs="Courier New"/>
          <w:sz w:val="22"/>
          <w:szCs w:val="22"/>
        </w:rPr>
        <w:t>urbin-Watson statistic = 1.586</w:t>
      </w:r>
    </w:p>
    <w:p w14:paraId="6280AE81" w14:textId="77777777" w:rsidR="00FA3B7D" w:rsidRPr="00FA3B7D" w:rsidRDefault="00FA3B7D" w:rsidP="00FA3B7D">
      <w:pPr>
        <w:autoSpaceDE w:val="0"/>
        <w:autoSpaceDN w:val="0"/>
        <w:adjustRightInd w:val="0"/>
        <w:spacing w:after="0" w:line="240" w:lineRule="auto"/>
        <w:rPr>
          <w:rFonts w:ascii="Courier New" w:hAnsi="Courier New" w:cs="Courier New"/>
          <w:sz w:val="22"/>
          <w:szCs w:val="22"/>
        </w:rPr>
      </w:pPr>
    </w:p>
    <w:p w14:paraId="7DB37A34" w14:textId="77777777" w:rsidR="0087777C" w:rsidRDefault="00FA3B7D" w:rsidP="0087777C">
      <w:r>
        <w:object w:dxaOrig="8640" w:dyaOrig="5760" w14:anchorId="4B4B1A32">
          <v:shape id="_x0000_i1035" type="#_x0000_t75" style="width:391.25pt;height:247.9pt" o:ole="">
            <v:imagedata r:id="rId35" o:title=""/>
          </v:shape>
          <o:OLEObject Type="Embed" ProgID="MtbGraph.Document.16" ShapeID="_x0000_i1035" DrawAspect="Content" ObjectID="_1566133116" r:id="rId36"/>
        </w:object>
      </w:r>
    </w:p>
    <w:p w14:paraId="696419F2" w14:textId="32AD8563" w:rsidR="00FA3B7D" w:rsidRDefault="00FA3B7D" w:rsidP="001E0E46">
      <w:pPr>
        <w:pStyle w:val="Heading3"/>
      </w:pPr>
      <w:r>
        <w:br w:type="page"/>
      </w:r>
      <w:r w:rsidR="001E0E46">
        <w:lastRenderedPageBreak/>
        <w:t>Minicase 8.4</w:t>
      </w:r>
      <w:r w:rsidR="00384784">
        <w:t xml:space="preserve"> U.S. Automobile Sales</w:t>
      </w:r>
    </w:p>
    <w:p w14:paraId="3AA896D9" w14:textId="3D77F6A1" w:rsidR="001E0E46" w:rsidRDefault="001E0E46" w:rsidP="001E0E46"/>
    <w:p w14:paraId="3E3D4F09" w14:textId="47565FCA" w:rsidR="00384784" w:rsidRDefault="00384784" w:rsidP="001E0E46">
      <w:r>
        <w:t xml:space="preserve">The stages in the modelling solution </w:t>
      </w:r>
      <w:r w:rsidR="00A6701E">
        <w:t xml:space="preserve">is to carry out exploratory data analysis. </w:t>
      </w:r>
    </w:p>
    <w:p w14:paraId="57A5B03B" w14:textId="72CD16EA" w:rsidR="00134998" w:rsidRDefault="00134998" w:rsidP="001E0E46"/>
    <w:p w14:paraId="40F510EF" w14:textId="5A13A7BC" w:rsidR="00134998" w:rsidRDefault="00134998" w:rsidP="001E0E46">
      <w:r w:rsidRPr="00134998">
        <w:rPr>
          <w:noProof/>
          <w:lang w:val="en-GB" w:eastAsia="en-GB"/>
        </w:rPr>
        <w:drawing>
          <wp:inline distT="0" distB="0" distL="0" distR="0" wp14:anchorId="3F16C212" wp14:editId="67200028">
            <wp:extent cx="4191000" cy="27893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98879" cy="2794572"/>
                    </a:xfrm>
                    <a:prstGeom prst="rect">
                      <a:avLst/>
                    </a:prstGeom>
                    <a:noFill/>
                    <a:ln>
                      <a:noFill/>
                    </a:ln>
                  </pic:spPr>
                </pic:pic>
              </a:graphicData>
            </a:graphic>
          </wp:inline>
        </w:drawing>
      </w:r>
    </w:p>
    <w:p w14:paraId="733F36FF" w14:textId="1857177A" w:rsidR="00134998" w:rsidRDefault="00134998" w:rsidP="001E0E46"/>
    <w:p w14:paraId="602C6628" w14:textId="022DE0E8" w:rsidR="00134998" w:rsidRDefault="00134998" w:rsidP="001E0E46">
      <w:r>
        <w:t>The graph immediately identifies the Great recession has highly influential. Was there a policy initiative in 2009 to offer temporary support to the industry? Our (limited?) economic understanding of the car market suggests that economic activity, expectations as to how the economy will perform as well as interest rates would affect sales. We will also consider the use of lagged values (as the data is mont</w:t>
      </w:r>
      <w:r w:rsidR="00C9586C">
        <w:t>h</w:t>
      </w:r>
      <w:bookmarkStart w:id="0" w:name="_GoBack"/>
      <w:bookmarkEnd w:id="0"/>
      <w:r>
        <w:t>ly and auto sales are unlikely to be rapidly affected by economic changes (interest rates and policy effects being possible exceptions).</w:t>
      </w:r>
    </w:p>
    <w:p w14:paraId="62F225A2" w14:textId="68F443F1" w:rsidR="000C723B" w:rsidRDefault="000C723B" w:rsidP="001E0E46">
      <w:r>
        <w:t>A regression including all the variables makes no sense: there are too many variables that measure the same quantity. This can be checked by considering the correlation matrix below.</w:t>
      </w:r>
    </w:p>
    <w:p w14:paraId="4BA4AE39" w14:textId="1CB0FAF5" w:rsidR="00C03606" w:rsidRDefault="006E6C11" w:rsidP="001E0E46">
      <w:r w:rsidRPr="006E6C11">
        <w:rPr>
          <w:noProof/>
          <w:lang w:val="en-GB" w:eastAsia="en-GB"/>
        </w:rPr>
        <w:lastRenderedPageBreak/>
        <w:drawing>
          <wp:inline distT="0" distB="0" distL="0" distR="0" wp14:anchorId="34B91C4E" wp14:editId="272BDD3B">
            <wp:extent cx="5943600" cy="48274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4827457"/>
                    </a:xfrm>
                    <a:prstGeom prst="rect">
                      <a:avLst/>
                    </a:prstGeom>
                    <a:noFill/>
                    <a:ln>
                      <a:noFill/>
                    </a:ln>
                  </pic:spPr>
                </pic:pic>
              </a:graphicData>
            </a:graphic>
          </wp:inline>
        </w:drawing>
      </w:r>
    </w:p>
    <w:p w14:paraId="4C984DDD" w14:textId="45391CED" w:rsidR="00384784" w:rsidRDefault="00C03606" w:rsidP="00C03606">
      <w:pPr>
        <w:tabs>
          <w:tab w:val="left" w:pos="3555"/>
        </w:tabs>
      </w:pPr>
      <w:r>
        <w:t>It therefore makes most sense to develop a model that includes one variable for each distinct measure. We suggest:</w:t>
      </w:r>
    </w:p>
    <w:p w14:paraId="3B177C00" w14:textId="38223B0D" w:rsidR="00C03606" w:rsidRDefault="00C03606" w:rsidP="00C03606">
      <w:pPr>
        <w:tabs>
          <w:tab w:val="left" w:pos="3555"/>
        </w:tabs>
      </w:pPr>
      <w:r>
        <w:t>CPI, Unemployment, Consumer sentiment, SP500, Treasury_3 and the recession dummy.</w:t>
      </w:r>
    </w:p>
    <w:tbl>
      <w:tblPr>
        <w:tblW w:w="6060" w:type="dxa"/>
        <w:tblLook w:val="04A0" w:firstRow="1" w:lastRow="0" w:firstColumn="1" w:lastColumn="0" w:noHBand="0" w:noVBand="1"/>
      </w:tblPr>
      <w:tblGrid>
        <w:gridCol w:w="317"/>
        <w:gridCol w:w="1903"/>
        <w:gridCol w:w="960"/>
        <w:gridCol w:w="960"/>
        <w:gridCol w:w="960"/>
        <w:gridCol w:w="960"/>
      </w:tblGrid>
      <w:tr w:rsidR="00C03606" w:rsidRPr="00C03606" w14:paraId="3B578F34" w14:textId="77777777" w:rsidTr="00C03606">
        <w:trPr>
          <w:trHeight w:val="315"/>
        </w:trPr>
        <w:tc>
          <w:tcPr>
            <w:tcW w:w="222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73EBFF34" w14:textId="77777777" w:rsidR="00C03606" w:rsidRPr="00C03606" w:rsidRDefault="00C03606" w:rsidP="00C03606">
            <w:pPr>
              <w:spacing w:after="0" w:line="240" w:lineRule="auto"/>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Model</w:t>
            </w:r>
          </w:p>
        </w:tc>
        <w:tc>
          <w:tcPr>
            <w:tcW w:w="1920" w:type="dxa"/>
            <w:gridSpan w:val="2"/>
            <w:tcBorders>
              <w:top w:val="single" w:sz="12" w:space="0" w:color="000000"/>
              <w:left w:val="nil"/>
              <w:bottom w:val="single" w:sz="4" w:space="0" w:color="000000"/>
              <w:right w:val="single" w:sz="4" w:space="0" w:color="000000"/>
            </w:tcBorders>
            <w:shd w:val="clear" w:color="auto" w:fill="auto"/>
            <w:vAlign w:val="bottom"/>
            <w:hideMark/>
          </w:tcPr>
          <w:p w14:paraId="3FAA6F4B" w14:textId="77777777" w:rsidR="00C03606" w:rsidRPr="00C03606" w:rsidRDefault="00C03606" w:rsidP="00C03606">
            <w:pPr>
              <w:spacing w:after="0" w:line="240" w:lineRule="auto"/>
              <w:jc w:val="center"/>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Unstandardized Coefficients</w:t>
            </w:r>
          </w:p>
        </w:tc>
        <w:tc>
          <w:tcPr>
            <w:tcW w:w="960" w:type="dxa"/>
            <w:vMerge w:val="restart"/>
            <w:tcBorders>
              <w:top w:val="single" w:sz="12" w:space="0" w:color="000000"/>
              <w:left w:val="single" w:sz="4" w:space="0" w:color="000000"/>
              <w:bottom w:val="single" w:sz="12" w:space="0" w:color="000000"/>
              <w:right w:val="single" w:sz="4" w:space="0" w:color="000000"/>
            </w:tcBorders>
            <w:shd w:val="clear" w:color="auto" w:fill="auto"/>
            <w:vAlign w:val="bottom"/>
            <w:hideMark/>
          </w:tcPr>
          <w:p w14:paraId="087C5E66" w14:textId="77777777" w:rsidR="00C03606" w:rsidRPr="00C03606" w:rsidRDefault="00C03606" w:rsidP="00C03606">
            <w:pPr>
              <w:spacing w:after="0" w:line="240" w:lineRule="auto"/>
              <w:jc w:val="center"/>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t</w:t>
            </w:r>
          </w:p>
        </w:tc>
        <w:tc>
          <w:tcPr>
            <w:tcW w:w="960" w:type="dxa"/>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14:paraId="263E33D7" w14:textId="77777777" w:rsidR="00C03606" w:rsidRPr="00C03606" w:rsidRDefault="00C03606" w:rsidP="00C03606">
            <w:pPr>
              <w:spacing w:after="0" w:line="240" w:lineRule="auto"/>
              <w:jc w:val="center"/>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Sig.</w:t>
            </w:r>
          </w:p>
        </w:tc>
      </w:tr>
      <w:tr w:rsidR="00C03606" w:rsidRPr="00C03606" w14:paraId="4D62D794" w14:textId="77777777" w:rsidTr="00C03606">
        <w:trPr>
          <w:trHeight w:val="315"/>
        </w:trPr>
        <w:tc>
          <w:tcPr>
            <w:tcW w:w="2220" w:type="dxa"/>
            <w:gridSpan w:val="2"/>
            <w:vMerge/>
            <w:tcBorders>
              <w:top w:val="single" w:sz="12" w:space="0" w:color="000000"/>
              <w:left w:val="single" w:sz="12" w:space="0" w:color="000000"/>
              <w:bottom w:val="single" w:sz="12" w:space="0" w:color="000000"/>
              <w:right w:val="single" w:sz="12" w:space="0" w:color="000000"/>
            </w:tcBorders>
            <w:vAlign w:val="center"/>
            <w:hideMark/>
          </w:tcPr>
          <w:p w14:paraId="291D9E66" w14:textId="77777777" w:rsidR="00C03606" w:rsidRPr="00C03606" w:rsidRDefault="00C03606" w:rsidP="00C03606">
            <w:pPr>
              <w:spacing w:after="0" w:line="240" w:lineRule="auto"/>
              <w:rPr>
                <w:rFonts w:ascii="Arial" w:eastAsia="Times New Roman" w:hAnsi="Arial" w:cs="Arial"/>
                <w:color w:val="000000"/>
                <w:sz w:val="18"/>
                <w:szCs w:val="18"/>
                <w:lang w:val="en-GB" w:eastAsia="en-GB"/>
              </w:rPr>
            </w:pPr>
          </w:p>
        </w:tc>
        <w:tc>
          <w:tcPr>
            <w:tcW w:w="960" w:type="dxa"/>
            <w:tcBorders>
              <w:top w:val="nil"/>
              <w:left w:val="nil"/>
              <w:bottom w:val="single" w:sz="12" w:space="0" w:color="000000"/>
              <w:right w:val="single" w:sz="4" w:space="0" w:color="000000"/>
            </w:tcBorders>
            <w:shd w:val="clear" w:color="auto" w:fill="auto"/>
            <w:vAlign w:val="bottom"/>
            <w:hideMark/>
          </w:tcPr>
          <w:p w14:paraId="70528718" w14:textId="77777777" w:rsidR="00C03606" w:rsidRPr="00C03606" w:rsidRDefault="00C03606" w:rsidP="00C03606">
            <w:pPr>
              <w:spacing w:after="0" w:line="240" w:lineRule="auto"/>
              <w:jc w:val="center"/>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B</w:t>
            </w:r>
          </w:p>
        </w:tc>
        <w:tc>
          <w:tcPr>
            <w:tcW w:w="960" w:type="dxa"/>
            <w:tcBorders>
              <w:top w:val="nil"/>
              <w:left w:val="nil"/>
              <w:bottom w:val="single" w:sz="12" w:space="0" w:color="000000"/>
              <w:right w:val="single" w:sz="4" w:space="0" w:color="000000"/>
            </w:tcBorders>
            <w:shd w:val="clear" w:color="auto" w:fill="auto"/>
            <w:vAlign w:val="bottom"/>
            <w:hideMark/>
          </w:tcPr>
          <w:p w14:paraId="29158DF8" w14:textId="77777777" w:rsidR="00C03606" w:rsidRPr="00C03606" w:rsidRDefault="00C03606" w:rsidP="00C03606">
            <w:pPr>
              <w:spacing w:after="0" w:line="240" w:lineRule="auto"/>
              <w:jc w:val="center"/>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Std. Error</w:t>
            </w:r>
          </w:p>
        </w:tc>
        <w:tc>
          <w:tcPr>
            <w:tcW w:w="960" w:type="dxa"/>
            <w:vMerge/>
            <w:tcBorders>
              <w:top w:val="single" w:sz="12" w:space="0" w:color="000000"/>
              <w:left w:val="single" w:sz="4" w:space="0" w:color="000000"/>
              <w:bottom w:val="single" w:sz="12" w:space="0" w:color="000000"/>
              <w:right w:val="single" w:sz="4" w:space="0" w:color="000000"/>
            </w:tcBorders>
            <w:vAlign w:val="center"/>
            <w:hideMark/>
          </w:tcPr>
          <w:p w14:paraId="3AF42C73" w14:textId="77777777" w:rsidR="00C03606" w:rsidRPr="00C03606" w:rsidRDefault="00C03606" w:rsidP="00C03606">
            <w:pPr>
              <w:spacing w:after="0" w:line="240" w:lineRule="auto"/>
              <w:rPr>
                <w:rFonts w:ascii="Arial" w:eastAsia="Times New Roman" w:hAnsi="Arial" w:cs="Arial"/>
                <w:color w:val="000000"/>
                <w:sz w:val="18"/>
                <w:szCs w:val="18"/>
                <w:lang w:val="en-GB" w:eastAsia="en-GB"/>
              </w:rPr>
            </w:pPr>
          </w:p>
        </w:tc>
        <w:tc>
          <w:tcPr>
            <w:tcW w:w="960" w:type="dxa"/>
            <w:vMerge/>
            <w:tcBorders>
              <w:top w:val="single" w:sz="12" w:space="0" w:color="000000"/>
              <w:left w:val="single" w:sz="4" w:space="0" w:color="000000"/>
              <w:bottom w:val="single" w:sz="12" w:space="0" w:color="000000"/>
              <w:right w:val="single" w:sz="12" w:space="0" w:color="000000"/>
            </w:tcBorders>
            <w:vAlign w:val="center"/>
            <w:hideMark/>
          </w:tcPr>
          <w:p w14:paraId="445A0AF3" w14:textId="77777777" w:rsidR="00C03606" w:rsidRPr="00C03606" w:rsidRDefault="00C03606" w:rsidP="00C03606">
            <w:pPr>
              <w:spacing w:after="0" w:line="240" w:lineRule="auto"/>
              <w:rPr>
                <w:rFonts w:ascii="Arial" w:eastAsia="Times New Roman" w:hAnsi="Arial" w:cs="Arial"/>
                <w:color w:val="000000"/>
                <w:sz w:val="18"/>
                <w:szCs w:val="18"/>
                <w:lang w:val="en-GB" w:eastAsia="en-GB"/>
              </w:rPr>
            </w:pPr>
          </w:p>
        </w:tc>
      </w:tr>
      <w:tr w:rsidR="00C03606" w:rsidRPr="00C03606" w14:paraId="332F44C9" w14:textId="77777777" w:rsidTr="00C03606">
        <w:trPr>
          <w:trHeight w:val="315"/>
        </w:trPr>
        <w:tc>
          <w:tcPr>
            <w:tcW w:w="209" w:type="dxa"/>
            <w:vMerge w:val="restart"/>
            <w:tcBorders>
              <w:top w:val="nil"/>
              <w:left w:val="single" w:sz="12" w:space="0" w:color="000000"/>
              <w:bottom w:val="single" w:sz="12" w:space="0" w:color="000000"/>
              <w:right w:val="nil"/>
            </w:tcBorders>
            <w:shd w:val="clear" w:color="auto" w:fill="auto"/>
            <w:noWrap/>
            <w:hideMark/>
          </w:tcPr>
          <w:p w14:paraId="63F537A8" w14:textId="77777777" w:rsidR="00C03606" w:rsidRPr="00C03606" w:rsidRDefault="00C03606" w:rsidP="00C03606">
            <w:pPr>
              <w:spacing w:after="0" w:line="240" w:lineRule="auto"/>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1</w:t>
            </w:r>
          </w:p>
        </w:tc>
        <w:tc>
          <w:tcPr>
            <w:tcW w:w="2011" w:type="dxa"/>
            <w:tcBorders>
              <w:top w:val="nil"/>
              <w:left w:val="nil"/>
              <w:bottom w:val="nil"/>
              <w:right w:val="single" w:sz="12" w:space="0" w:color="000000"/>
            </w:tcBorders>
            <w:shd w:val="clear" w:color="auto" w:fill="auto"/>
            <w:hideMark/>
          </w:tcPr>
          <w:p w14:paraId="516521A4" w14:textId="77777777" w:rsidR="00C03606" w:rsidRPr="00C03606" w:rsidRDefault="00C03606" w:rsidP="00C03606">
            <w:pPr>
              <w:spacing w:after="0" w:line="240" w:lineRule="auto"/>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(Constant)</w:t>
            </w:r>
          </w:p>
        </w:tc>
        <w:tc>
          <w:tcPr>
            <w:tcW w:w="960" w:type="dxa"/>
            <w:tcBorders>
              <w:top w:val="nil"/>
              <w:left w:val="nil"/>
              <w:bottom w:val="nil"/>
              <w:right w:val="single" w:sz="4" w:space="0" w:color="000000"/>
            </w:tcBorders>
            <w:shd w:val="clear" w:color="auto" w:fill="auto"/>
            <w:noWrap/>
            <w:vAlign w:val="center"/>
            <w:hideMark/>
          </w:tcPr>
          <w:p w14:paraId="2FC862DA"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27.598</w:t>
            </w:r>
          </w:p>
        </w:tc>
        <w:tc>
          <w:tcPr>
            <w:tcW w:w="960" w:type="dxa"/>
            <w:tcBorders>
              <w:top w:val="nil"/>
              <w:left w:val="nil"/>
              <w:bottom w:val="nil"/>
              <w:right w:val="single" w:sz="4" w:space="0" w:color="000000"/>
            </w:tcBorders>
            <w:shd w:val="clear" w:color="auto" w:fill="auto"/>
            <w:noWrap/>
            <w:vAlign w:val="center"/>
            <w:hideMark/>
          </w:tcPr>
          <w:p w14:paraId="3585099B"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2.932</w:t>
            </w:r>
          </w:p>
        </w:tc>
        <w:tc>
          <w:tcPr>
            <w:tcW w:w="960" w:type="dxa"/>
            <w:tcBorders>
              <w:top w:val="nil"/>
              <w:left w:val="nil"/>
              <w:bottom w:val="nil"/>
              <w:right w:val="single" w:sz="4" w:space="0" w:color="000000"/>
            </w:tcBorders>
            <w:shd w:val="clear" w:color="auto" w:fill="auto"/>
            <w:noWrap/>
            <w:vAlign w:val="center"/>
            <w:hideMark/>
          </w:tcPr>
          <w:p w14:paraId="4BCE52EE"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9.414</w:t>
            </w:r>
          </w:p>
        </w:tc>
        <w:tc>
          <w:tcPr>
            <w:tcW w:w="960" w:type="dxa"/>
            <w:tcBorders>
              <w:top w:val="nil"/>
              <w:left w:val="nil"/>
              <w:bottom w:val="nil"/>
              <w:right w:val="single" w:sz="12" w:space="0" w:color="000000"/>
            </w:tcBorders>
            <w:shd w:val="clear" w:color="auto" w:fill="auto"/>
            <w:noWrap/>
            <w:vAlign w:val="center"/>
            <w:hideMark/>
          </w:tcPr>
          <w:p w14:paraId="45504336"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0.000</w:t>
            </w:r>
          </w:p>
        </w:tc>
      </w:tr>
      <w:tr w:rsidR="00C03606" w:rsidRPr="00C03606" w14:paraId="3DB000A4" w14:textId="77777777" w:rsidTr="00C03606">
        <w:trPr>
          <w:trHeight w:val="315"/>
        </w:trPr>
        <w:tc>
          <w:tcPr>
            <w:tcW w:w="209" w:type="dxa"/>
            <w:vMerge/>
            <w:tcBorders>
              <w:top w:val="nil"/>
              <w:left w:val="single" w:sz="12" w:space="0" w:color="000000"/>
              <w:bottom w:val="single" w:sz="12" w:space="0" w:color="000000"/>
              <w:right w:val="nil"/>
            </w:tcBorders>
            <w:vAlign w:val="center"/>
            <w:hideMark/>
          </w:tcPr>
          <w:p w14:paraId="376EA883" w14:textId="77777777" w:rsidR="00C03606" w:rsidRPr="00C03606" w:rsidRDefault="00C03606" w:rsidP="00C03606">
            <w:pPr>
              <w:spacing w:after="0" w:line="240" w:lineRule="auto"/>
              <w:rPr>
                <w:rFonts w:ascii="Arial" w:eastAsia="Times New Roman" w:hAnsi="Arial" w:cs="Arial"/>
                <w:color w:val="000000"/>
                <w:sz w:val="18"/>
                <w:szCs w:val="18"/>
                <w:lang w:val="en-GB" w:eastAsia="en-GB"/>
              </w:rPr>
            </w:pPr>
          </w:p>
        </w:tc>
        <w:tc>
          <w:tcPr>
            <w:tcW w:w="2011" w:type="dxa"/>
            <w:tcBorders>
              <w:top w:val="nil"/>
              <w:left w:val="nil"/>
              <w:bottom w:val="nil"/>
              <w:right w:val="single" w:sz="12" w:space="0" w:color="000000"/>
            </w:tcBorders>
            <w:shd w:val="clear" w:color="auto" w:fill="auto"/>
            <w:hideMark/>
          </w:tcPr>
          <w:p w14:paraId="2B438D19" w14:textId="77777777" w:rsidR="00C03606" w:rsidRPr="00C03606" w:rsidRDefault="00C03606" w:rsidP="00C03606">
            <w:pPr>
              <w:spacing w:after="0" w:line="240" w:lineRule="auto"/>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CPI</w:t>
            </w:r>
          </w:p>
        </w:tc>
        <w:tc>
          <w:tcPr>
            <w:tcW w:w="960" w:type="dxa"/>
            <w:tcBorders>
              <w:top w:val="nil"/>
              <w:left w:val="nil"/>
              <w:bottom w:val="nil"/>
              <w:right w:val="single" w:sz="4" w:space="0" w:color="000000"/>
            </w:tcBorders>
            <w:shd w:val="clear" w:color="auto" w:fill="auto"/>
            <w:noWrap/>
            <w:vAlign w:val="center"/>
            <w:hideMark/>
          </w:tcPr>
          <w:p w14:paraId="5988B3F3"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-0.027</w:t>
            </w:r>
          </w:p>
        </w:tc>
        <w:tc>
          <w:tcPr>
            <w:tcW w:w="960" w:type="dxa"/>
            <w:tcBorders>
              <w:top w:val="nil"/>
              <w:left w:val="nil"/>
              <w:bottom w:val="nil"/>
              <w:right w:val="single" w:sz="4" w:space="0" w:color="000000"/>
            </w:tcBorders>
            <w:shd w:val="clear" w:color="auto" w:fill="auto"/>
            <w:noWrap/>
            <w:vAlign w:val="center"/>
            <w:hideMark/>
          </w:tcPr>
          <w:p w14:paraId="6C6C5022"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0.013</w:t>
            </w:r>
          </w:p>
        </w:tc>
        <w:tc>
          <w:tcPr>
            <w:tcW w:w="960" w:type="dxa"/>
            <w:tcBorders>
              <w:top w:val="nil"/>
              <w:left w:val="nil"/>
              <w:bottom w:val="nil"/>
              <w:right w:val="single" w:sz="4" w:space="0" w:color="000000"/>
            </w:tcBorders>
            <w:shd w:val="clear" w:color="auto" w:fill="auto"/>
            <w:noWrap/>
            <w:vAlign w:val="center"/>
            <w:hideMark/>
          </w:tcPr>
          <w:p w14:paraId="124B26E9"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-2.044</w:t>
            </w:r>
          </w:p>
        </w:tc>
        <w:tc>
          <w:tcPr>
            <w:tcW w:w="960" w:type="dxa"/>
            <w:tcBorders>
              <w:top w:val="nil"/>
              <w:left w:val="nil"/>
              <w:bottom w:val="nil"/>
              <w:right w:val="single" w:sz="12" w:space="0" w:color="000000"/>
            </w:tcBorders>
            <w:shd w:val="clear" w:color="auto" w:fill="auto"/>
            <w:noWrap/>
            <w:vAlign w:val="center"/>
            <w:hideMark/>
          </w:tcPr>
          <w:p w14:paraId="6820642D"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0.043</w:t>
            </w:r>
          </w:p>
        </w:tc>
      </w:tr>
      <w:tr w:rsidR="00C03606" w:rsidRPr="00C03606" w14:paraId="06FBA53A" w14:textId="77777777" w:rsidTr="00C03606">
        <w:trPr>
          <w:trHeight w:val="315"/>
        </w:trPr>
        <w:tc>
          <w:tcPr>
            <w:tcW w:w="209" w:type="dxa"/>
            <w:vMerge/>
            <w:tcBorders>
              <w:top w:val="nil"/>
              <w:left w:val="single" w:sz="12" w:space="0" w:color="000000"/>
              <w:bottom w:val="single" w:sz="12" w:space="0" w:color="000000"/>
              <w:right w:val="nil"/>
            </w:tcBorders>
            <w:vAlign w:val="center"/>
            <w:hideMark/>
          </w:tcPr>
          <w:p w14:paraId="24157BCE" w14:textId="77777777" w:rsidR="00C03606" w:rsidRPr="00C03606" w:rsidRDefault="00C03606" w:rsidP="00C03606">
            <w:pPr>
              <w:spacing w:after="0" w:line="240" w:lineRule="auto"/>
              <w:rPr>
                <w:rFonts w:ascii="Arial" w:eastAsia="Times New Roman" w:hAnsi="Arial" w:cs="Arial"/>
                <w:color w:val="000000"/>
                <w:sz w:val="18"/>
                <w:szCs w:val="18"/>
                <w:lang w:val="en-GB" w:eastAsia="en-GB"/>
              </w:rPr>
            </w:pPr>
          </w:p>
        </w:tc>
        <w:tc>
          <w:tcPr>
            <w:tcW w:w="2011" w:type="dxa"/>
            <w:tcBorders>
              <w:top w:val="nil"/>
              <w:left w:val="nil"/>
              <w:bottom w:val="nil"/>
              <w:right w:val="single" w:sz="12" w:space="0" w:color="000000"/>
            </w:tcBorders>
            <w:shd w:val="clear" w:color="auto" w:fill="auto"/>
            <w:hideMark/>
          </w:tcPr>
          <w:p w14:paraId="673B5AB6" w14:textId="77777777" w:rsidR="00C03606" w:rsidRPr="00C03606" w:rsidRDefault="00C03606" w:rsidP="00C03606">
            <w:pPr>
              <w:spacing w:after="0" w:line="240" w:lineRule="auto"/>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Unemp</w:t>
            </w:r>
          </w:p>
        </w:tc>
        <w:tc>
          <w:tcPr>
            <w:tcW w:w="960" w:type="dxa"/>
            <w:tcBorders>
              <w:top w:val="nil"/>
              <w:left w:val="nil"/>
              <w:bottom w:val="nil"/>
              <w:right w:val="single" w:sz="4" w:space="0" w:color="000000"/>
            </w:tcBorders>
            <w:shd w:val="clear" w:color="auto" w:fill="auto"/>
            <w:noWrap/>
            <w:vAlign w:val="center"/>
            <w:hideMark/>
          </w:tcPr>
          <w:p w14:paraId="6B13DFE4"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-0.001</w:t>
            </w:r>
          </w:p>
        </w:tc>
        <w:tc>
          <w:tcPr>
            <w:tcW w:w="960" w:type="dxa"/>
            <w:tcBorders>
              <w:top w:val="nil"/>
              <w:left w:val="nil"/>
              <w:bottom w:val="nil"/>
              <w:right w:val="single" w:sz="4" w:space="0" w:color="000000"/>
            </w:tcBorders>
            <w:shd w:val="clear" w:color="auto" w:fill="auto"/>
            <w:noWrap/>
            <w:vAlign w:val="center"/>
            <w:hideMark/>
          </w:tcPr>
          <w:p w14:paraId="74811D9E"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0.000</w:t>
            </w:r>
          </w:p>
        </w:tc>
        <w:tc>
          <w:tcPr>
            <w:tcW w:w="960" w:type="dxa"/>
            <w:tcBorders>
              <w:top w:val="nil"/>
              <w:left w:val="nil"/>
              <w:bottom w:val="nil"/>
              <w:right w:val="single" w:sz="4" w:space="0" w:color="000000"/>
            </w:tcBorders>
            <w:shd w:val="clear" w:color="auto" w:fill="auto"/>
            <w:noWrap/>
            <w:vAlign w:val="center"/>
            <w:hideMark/>
          </w:tcPr>
          <w:p w14:paraId="185A36E7"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-13.396</w:t>
            </w:r>
          </w:p>
        </w:tc>
        <w:tc>
          <w:tcPr>
            <w:tcW w:w="960" w:type="dxa"/>
            <w:tcBorders>
              <w:top w:val="nil"/>
              <w:left w:val="nil"/>
              <w:bottom w:val="nil"/>
              <w:right w:val="single" w:sz="12" w:space="0" w:color="000000"/>
            </w:tcBorders>
            <w:shd w:val="clear" w:color="auto" w:fill="auto"/>
            <w:noWrap/>
            <w:vAlign w:val="center"/>
            <w:hideMark/>
          </w:tcPr>
          <w:p w14:paraId="57F9032C"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0.000</w:t>
            </w:r>
          </w:p>
        </w:tc>
      </w:tr>
      <w:tr w:rsidR="00C03606" w:rsidRPr="00C03606" w14:paraId="63CCD5C6" w14:textId="77777777" w:rsidTr="00C03606">
        <w:trPr>
          <w:trHeight w:val="315"/>
        </w:trPr>
        <w:tc>
          <w:tcPr>
            <w:tcW w:w="209" w:type="dxa"/>
            <w:vMerge/>
            <w:tcBorders>
              <w:top w:val="nil"/>
              <w:left w:val="single" w:sz="12" w:space="0" w:color="000000"/>
              <w:bottom w:val="single" w:sz="12" w:space="0" w:color="000000"/>
              <w:right w:val="nil"/>
            </w:tcBorders>
            <w:vAlign w:val="center"/>
            <w:hideMark/>
          </w:tcPr>
          <w:p w14:paraId="7EFE474E" w14:textId="77777777" w:rsidR="00C03606" w:rsidRPr="00C03606" w:rsidRDefault="00C03606" w:rsidP="00C03606">
            <w:pPr>
              <w:spacing w:after="0" w:line="240" w:lineRule="auto"/>
              <w:rPr>
                <w:rFonts w:ascii="Arial" w:eastAsia="Times New Roman" w:hAnsi="Arial" w:cs="Arial"/>
                <w:color w:val="000000"/>
                <w:sz w:val="18"/>
                <w:szCs w:val="18"/>
                <w:lang w:val="en-GB" w:eastAsia="en-GB"/>
              </w:rPr>
            </w:pPr>
          </w:p>
        </w:tc>
        <w:tc>
          <w:tcPr>
            <w:tcW w:w="2011" w:type="dxa"/>
            <w:tcBorders>
              <w:top w:val="nil"/>
              <w:left w:val="nil"/>
              <w:bottom w:val="nil"/>
              <w:right w:val="single" w:sz="12" w:space="0" w:color="000000"/>
            </w:tcBorders>
            <w:shd w:val="clear" w:color="auto" w:fill="auto"/>
            <w:hideMark/>
          </w:tcPr>
          <w:p w14:paraId="7C02861A" w14:textId="77777777" w:rsidR="00C03606" w:rsidRPr="00C03606" w:rsidRDefault="00C03606" w:rsidP="00C03606">
            <w:pPr>
              <w:spacing w:after="0" w:line="240" w:lineRule="auto"/>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Con_Sent</w:t>
            </w:r>
          </w:p>
        </w:tc>
        <w:tc>
          <w:tcPr>
            <w:tcW w:w="960" w:type="dxa"/>
            <w:tcBorders>
              <w:top w:val="nil"/>
              <w:left w:val="nil"/>
              <w:bottom w:val="nil"/>
              <w:right w:val="single" w:sz="4" w:space="0" w:color="000000"/>
            </w:tcBorders>
            <w:shd w:val="clear" w:color="auto" w:fill="auto"/>
            <w:noWrap/>
            <w:vAlign w:val="center"/>
            <w:hideMark/>
          </w:tcPr>
          <w:p w14:paraId="07DF7C93"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0.013</w:t>
            </w:r>
          </w:p>
        </w:tc>
        <w:tc>
          <w:tcPr>
            <w:tcW w:w="960" w:type="dxa"/>
            <w:tcBorders>
              <w:top w:val="nil"/>
              <w:left w:val="nil"/>
              <w:bottom w:val="nil"/>
              <w:right w:val="single" w:sz="4" w:space="0" w:color="000000"/>
            </w:tcBorders>
            <w:shd w:val="clear" w:color="auto" w:fill="auto"/>
            <w:noWrap/>
            <w:vAlign w:val="center"/>
            <w:hideMark/>
          </w:tcPr>
          <w:p w14:paraId="23BAC0E3"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0.015</w:t>
            </w:r>
          </w:p>
        </w:tc>
        <w:tc>
          <w:tcPr>
            <w:tcW w:w="960" w:type="dxa"/>
            <w:tcBorders>
              <w:top w:val="nil"/>
              <w:left w:val="nil"/>
              <w:bottom w:val="nil"/>
              <w:right w:val="single" w:sz="4" w:space="0" w:color="000000"/>
            </w:tcBorders>
            <w:shd w:val="clear" w:color="auto" w:fill="auto"/>
            <w:noWrap/>
            <w:vAlign w:val="center"/>
            <w:hideMark/>
          </w:tcPr>
          <w:p w14:paraId="4E8681C1"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0.835</w:t>
            </w:r>
          </w:p>
        </w:tc>
        <w:tc>
          <w:tcPr>
            <w:tcW w:w="960" w:type="dxa"/>
            <w:tcBorders>
              <w:top w:val="nil"/>
              <w:left w:val="nil"/>
              <w:bottom w:val="nil"/>
              <w:right w:val="single" w:sz="12" w:space="0" w:color="000000"/>
            </w:tcBorders>
            <w:shd w:val="clear" w:color="auto" w:fill="auto"/>
            <w:noWrap/>
            <w:vAlign w:val="center"/>
            <w:hideMark/>
          </w:tcPr>
          <w:p w14:paraId="192CB949"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0.405</w:t>
            </w:r>
          </w:p>
        </w:tc>
      </w:tr>
      <w:tr w:rsidR="00C03606" w:rsidRPr="00C03606" w14:paraId="7B957F7F" w14:textId="77777777" w:rsidTr="00C03606">
        <w:trPr>
          <w:trHeight w:val="315"/>
        </w:trPr>
        <w:tc>
          <w:tcPr>
            <w:tcW w:w="209" w:type="dxa"/>
            <w:vMerge/>
            <w:tcBorders>
              <w:top w:val="nil"/>
              <w:left w:val="single" w:sz="12" w:space="0" w:color="000000"/>
              <w:bottom w:val="single" w:sz="12" w:space="0" w:color="000000"/>
              <w:right w:val="nil"/>
            </w:tcBorders>
            <w:vAlign w:val="center"/>
            <w:hideMark/>
          </w:tcPr>
          <w:p w14:paraId="4431E5DF" w14:textId="77777777" w:rsidR="00C03606" w:rsidRPr="00C03606" w:rsidRDefault="00C03606" w:rsidP="00C03606">
            <w:pPr>
              <w:spacing w:after="0" w:line="240" w:lineRule="auto"/>
              <w:rPr>
                <w:rFonts w:ascii="Arial" w:eastAsia="Times New Roman" w:hAnsi="Arial" w:cs="Arial"/>
                <w:color w:val="000000"/>
                <w:sz w:val="18"/>
                <w:szCs w:val="18"/>
                <w:lang w:val="en-GB" w:eastAsia="en-GB"/>
              </w:rPr>
            </w:pPr>
          </w:p>
        </w:tc>
        <w:tc>
          <w:tcPr>
            <w:tcW w:w="2011" w:type="dxa"/>
            <w:tcBorders>
              <w:top w:val="nil"/>
              <w:left w:val="nil"/>
              <w:bottom w:val="nil"/>
              <w:right w:val="single" w:sz="12" w:space="0" w:color="000000"/>
            </w:tcBorders>
            <w:shd w:val="clear" w:color="auto" w:fill="auto"/>
            <w:hideMark/>
          </w:tcPr>
          <w:p w14:paraId="494C66CA" w14:textId="77777777" w:rsidR="00C03606" w:rsidRPr="00C03606" w:rsidRDefault="00C03606" w:rsidP="00C03606">
            <w:pPr>
              <w:spacing w:after="0" w:line="240" w:lineRule="auto"/>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SP500</w:t>
            </w:r>
          </w:p>
        </w:tc>
        <w:tc>
          <w:tcPr>
            <w:tcW w:w="960" w:type="dxa"/>
            <w:tcBorders>
              <w:top w:val="nil"/>
              <w:left w:val="nil"/>
              <w:bottom w:val="nil"/>
              <w:right w:val="single" w:sz="4" w:space="0" w:color="000000"/>
            </w:tcBorders>
            <w:shd w:val="clear" w:color="auto" w:fill="auto"/>
            <w:noWrap/>
            <w:vAlign w:val="center"/>
            <w:hideMark/>
          </w:tcPr>
          <w:p w14:paraId="131037DD"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0.002</w:t>
            </w:r>
          </w:p>
        </w:tc>
        <w:tc>
          <w:tcPr>
            <w:tcW w:w="960" w:type="dxa"/>
            <w:tcBorders>
              <w:top w:val="nil"/>
              <w:left w:val="nil"/>
              <w:bottom w:val="nil"/>
              <w:right w:val="single" w:sz="4" w:space="0" w:color="000000"/>
            </w:tcBorders>
            <w:shd w:val="clear" w:color="auto" w:fill="auto"/>
            <w:noWrap/>
            <w:vAlign w:val="center"/>
            <w:hideMark/>
          </w:tcPr>
          <w:p w14:paraId="703BE303"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0.001</w:t>
            </w:r>
          </w:p>
        </w:tc>
        <w:tc>
          <w:tcPr>
            <w:tcW w:w="960" w:type="dxa"/>
            <w:tcBorders>
              <w:top w:val="nil"/>
              <w:left w:val="nil"/>
              <w:bottom w:val="nil"/>
              <w:right w:val="single" w:sz="4" w:space="0" w:color="000000"/>
            </w:tcBorders>
            <w:shd w:val="clear" w:color="auto" w:fill="auto"/>
            <w:noWrap/>
            <w:vAlign w:val="center"/>
            <w:hideMark/>
          </w:tcPr>
          <w:p w14:paraId="4480E01A"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1.870</w:t>
            </w:r>
          </w:p>
        </w:tc>
        <w:tc>
          <w:tcPr>
            <w:tcW w:w="960" w:type="dxa"/>
            <w:tcBorders>
              <w:top w:val="nil"/>
              <w:left w:val="nil"/>
              <w:bottom w:val="nil"/>
              <w:right w:val="single" w:sz="12" w:space="0" w:color="000000"/>
            </w:tcBorders>
            <w:shd w:val="clear" w:color="auto" w:fill="auto"/>
            <w:noWrap/>
            <w:vAlign w:val="center"/>
            <w:hideMark/>
          </w:tcPr>
          <w:p w14:paraId="1F222295"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0.064</w:t>
            </w:r>
          </w:p>
        </w:tc>
      </w:tr>
      <w:tr w:rsidR="00C03606" w:rsidRPr="00C03606" w14:paraId="7CAA8B15" w14:textId="77777777" w:rsidTr="00C03606">
        <w:trPr>
          <w:trHeight w:val="315"/>
        </w:trPr>
        <w:tc>
          <w:tcPr>
            <w:tcW w:w="209" w:type="dxa"/>
            <w:vMerge/>
            <w:tcBorders>
              <w:top w:val="nil"/>
              <w:left w:val="single" w:sz="12" w:space="0" w:color="000000"/>
              <w:bottom w:val="single" w:sz="12" w:space="0" w:color="000000"/>
              <w:right w:val="nil"/>
            </w:tcBorders>
            <w:vAlign w:val="center"/>
            <w:hideMark/>
          </w:tcPr>
          <w:p w14:paraId="31493561" w14:textId="77777777" w:rsidR="00C03606" w:rsidRPr="00C03606" w:rsidRDefault="00C03606" w:rsidP="00C03606">
            <w:pPr>
              <w:spacing w:after="0" w:line="240" w:lineRule="auto"/>
              <w:rPr>
                <w:rFonts w:ascii="Arial" w:eastAsia="Times New Roman" w:hAnsi="Arial" w:cs="Arial"/>
                <w:color w:val="000000"/>
                <w:sz w:val="18"/>
                <w:szCs w:val="18"/>
                <w:lang w:val="en-GB" w:eastAsia="en-GB"/>
              </w:rPr>
            </w:pPr>
          </w:p>
        </w:tc>
        <w:tc>
          <w:tcPr>
            <w:tcW w:w="2011" w:type="dxa"/>
            <w:tcBorders>
              <w:top w:val="nil"/>
              <w:left w:val="nil"/>
              <w:bottom w:val="nil"/>
              <w:right w:val="single" w:sz="12" w:space="0" w:color="000000"/>
            </w:tcBorders>
            <w:shd w:val="clear" w:color="auto" w:fill="auto"/>
            <w:hideMark/>
          </w:tcPr>
          <w:p w14:paraId="6091A905" w14:textId="77777777" w:rsidR="00C03606" w:rsidRPr="00C03606" w:rsidRDefault="00C03606" w:rsidP="00C03606">
            <w:pPr>
              <w:spacing w:after="0" w:line="240" w:lineRule="auto"/>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Treasury_3</w:t>
            </w:r>
          </w:p>
        </w:tc>
        <w:tc>
          <w:tcPr>
            <w:tcW w:w="960" w:type="dxa"/>
            <w:tcBorders>
              <w:top w:val="nil"/>
              <w:left w:val="nil"/>
              <w:bottom w:val="nil"/>
              <w:right w:val="single" w:sz="4" w:space="0" w:color="000000"/>
            </w:tcBorders>
            <w:shd w:val="clear" w:color="auto" w:fill="auto"/>
            <w:noWrap/>
            <w:vAlign w:val="center"/>
            <w:hideMark/>
          </w:tcPr>
          <w:p w14:paraId="4F0E1C67"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-0.673</w:t>
            </w:r>
          </w:p>
        </w:tc>
        <w:tc>
          <w:tcPr>
            <w:tcW w:w="960" w:type="dxa"/>
            <w:tcBorders>
              <w:top w:val="nil"/>
              <w:left w:val="nil"/>
              <w:bottom w:val="nil"/>
              <w:right w:val="single" w:sz="4" w:space="0" w:color="000000"/>
            </w:tcBorders>
            <w:shd w:val="clear" w:color="auto" w:fill="auto"/>
            <w:noWrap/>
            <w:vAlign w:val="center"/>
            <w:hideMark/>
          </w:tcPr>
          <w:p w14:paraId="6B64715C"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0.113</w:t>
            </w:r>
          </w:p>
        </w:tc>
        <w:tc>
          <w:tcPr>
            <w:tcW w:w="960" w:type="dxa"/>
            <w:tcBorders>
              <w:top w:val="nil"/>
              <w:left w:val="nil"/>
              <w:bottom w:val="nil"/>
              <w:right w:val="single" w:sz="4" w:space="0" w:color="000000"/>
            </w:tcBorders>
            <w:shd w:val="clear" w:color="auto" w:fill="auto"/>
            <w:noWrap/>
            <w:vAlign w:val="center"/>
            <w:hideMark/>
          </w:tcPr>
          <w:p w14:paraId="075DBD61"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-5.951</w:t>
            </w:r>
          </w:p>
        </w:tc>
        <w:tc>
          <w:tcPr>
            <w:tcW w:w="960" w:type="dxa"/>
            <w:tcBorders>
              <w:top w:val="nil"/>
              <w:left w:val="nil"/>
              <w:bottom w:val="nil"/>
              <w:right w:val="single" w:sz="12" w:space="0" w:color="000000"/>
            </w:tcBorders>
            <w:shd w:val="clear" w:color="auto" w:fill="auto"/>
            <w:noWrap/>
            <w:vAlign w:val="center"/>
            <w:hideMark/>
          </w:tcPr>
          <w:p w14:paraId="3236D588"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0.000</w:t>
            </w:r>
          </w:p>
        </w:tc>
      </w:tr>
      <w:tr w:rsidR="00C03606" w:rsidRPr="00C03606" w14:paraId="14070318" w14:textId="77777777" w:rsidTr="00C03606">
        <w:trPr>
          <w:trHeight w:val="315"/>
        </w:trPr>
        <w:tc>
          <w:tcPr>
            <w:tcW w:w="209" w:type="dxa"/>
            <w:vMerge/>
            <w:tcBorders>
              <w:top w:val="nil"/>
              <w:left w:val="single" w:sz="12" w:space="0" w:color="000000"/>
              <w:bottom w:val="single" w:sz="12" w:space="0" w:color="000000"/>
              <w:right w:val="nil"/>
            </w:tcBorders>
            <w:vAlign w:val="center"/>
            <w:hideMark/>
          </w:tcPr>
          <w:p w14:paraId="35A6AC2D" w14:textId="77777777" w:rsidR="00C03606" w:rsidRPr="00C03606" w:rsidRDefault="00C03606" w:rsidP="00C03606">
            <w:pPr>
              <w:spacing w:after="0" w:line="240" w:lineRule="auto"/>
              <w:rPr>
                <w:rFonts w:ascii="Arial" w:eastAsia="Times New Roman" w:hAnsi="Arial" w:cs="Arial"/>
                <w:color w:val="000000"/>
                <w:sz w:val="18"/>
                <w:szCs w:val="18"/>
                <w:lang w:val="en-GB" w:eastAsia="en-GB"/>
              </w:rPr>
            </w:pPr>
          </w:p>
        </w:tc>
        <w:tc>
          <w:tcPr>
            <w:tcW w:w="2011" w:type="dxa"/>
            <w:tcBorders>
              <w:top w:val="nil"/>
              <w:left w:val="nil"/>
              <w:bottom w:val="single" w:sz="12" w:space="0" w:color="000000"/>
              <w:right w:val="single" w:sz="12" w:space="0" w:color="000000"/>
            </w:tcBorders>
            <w:shd w:val="clear" w:color="auto" w:fill="auto"/>
            <w:hideMark/>
          </w:tcPr>
          <w:p w14:paraId="56280473" w14:textId="77777777" w:rsidR="00C03606" w:rsidRPr="00C03606" w:rsidRDefault="00C03606" w:rsidP="00C03606">
            <w:pPr>
              <w:spacing w:after="0" w:line="240" w:lineRule="auto"/>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Recession</w:t>
            </w:r>
          </w:p>
        </w:tc>
        <w:tc>
          <w:tcPr>
            <w:tcW w:w="960" w:type="dxa"/>
            <w:tcBorders>
              <w:top w:val="nil"/>
              <w:left w:val="nil"/>
              <w:bottom w:val="single" w:sz="12" w:space="0" w:color="000000"/>
              <w:right w:val="single" w:sz="4" w:space="0" w:color="000000"/>
            </w:tcBorders>
            <w:shd w:val="clear" w:color="auto" w:fill="auto"/>
            <w:noWrap/>
            <w:vAlign w:val="center"/>
            <w:hideMark/>
          </w:tcPr>
          <w:p w14:paraId="583FA244"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-1.997</w:t>
            </w:r>
          </w:p>
        </w:tc>
        <w:tc>
          <w:tcPr>
            <w:tcW w:w="960" w:type="dxa"/>
            <w:tcBorders>
              <w:top w:val="nil"/>
              <w:left w:val="nil"/>
              <w:bottom w:val="single" w:sz="12" w:space="0" w:color="000000"/>
              <w:right w:val="single" w:sz="4" w:space="0" w:color="000000"/>
            </w:tcBorders>
            <w:shd w:val="clear" w:color="auto" w:fill="auto"/>
            <w:noWrap/>
            <w:vAlign w:val="center"/>
            <w:hideMark/>
          </w:tcPr>
          <w:p w14:paraId="1C40F986"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0.315</w:t>
            </w:r>
          </w:p>
        </w:tc>
        <w:tc>
          <w:tcPr>
            <w:tcW w:w="960" w:type="dxa"/>
            <w:tcBorders>
              <w:top w:val="nil"/>
              <w:left w:val="nil"/>
              <w:bottom w:val="single" w:sz="12" w:space="0" w:color="000000"/>
              <w:right w:val="single" w:sz="4" w:space="0" w:color="000000"/>
            </w:tcBorders>
            <w:shd w:val="clear" w:color="auto" w:fill="auto"/>
            <w:noWrap/>
            <w:vAlign w:val="center"/>
            <w:hideMark/>
          </w:tcPr>
          <w:p w14:paraId="03B155F6"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-6.348</w:t>
            </w:r>
          </w:p>
        </w:tc>
        <w:tc>
          <w:tcPr>
            <w:tcW w:w="960" w:type="dxa"/>
            <w:tcBorders>
              <w:top w:val="nil"/>
              <w:left w:val="nil"/>
              <w:bottom w:val="single" w:sz="12" w:space="0" w:color="000000"/>
              <w:right w:val="single" w:sz="12" w:space="0" w:color="000000"/>
            </w:tcBorders>
            <w:shd w:val="clear" w:color="auto" w:fill="auto"/>
            <w:noWrap/>
            <w:vAlign w:val="center"/>
            <w:hideMark/>
          </w:tcPr>
          <w:p w14:paraId="453B6E65" w14:textId="77777777" w:rsidR="00C03606" w:rsidRPr="00C03606" w:rsidRDefault="00C03606" w:rsidP="00C03606">
            <w:pPr>
              <w:spacing w:after="0" w:line="240" w:lineRule="auto"/>
              <w:jc w:val="right"/>
              <w:rPr>
                <w:rFonts w:ascii="Arial" w:eastAsia="Times New Roman" w:hAnsi="Arial" w:cs="Arial"/>
                <w:color w:val="000000"/>
                <w:sz w:val="18"/>
                <w:szCs w:val="18"/>
                <w:lang w:val="en-GB" w:eastAsia="en-GB"/>
              </w:rPr>
            </w:pPr>
            <w:r w:rsidRPr="00C03606">
              <w:rPr>
                <w:rFonts w:ascii="Arial" w:eastAsia="Times New Roman" w:hAnsi="Arial" w:cs="Arial"/>
                <w:color w:val="000000"/>
                <w:sz w:val="18"/>
                <w:szCs w:val="18"/>
                <w:lang w:val="en-GB" w:eastAsia="en-GB"/>
              </w:rPr>
              <w:t>0.000</w:t>
            </w:r>
          </w:p>
        </w:tc>
      </w:tr>
    </w:tbl>
    <w:p w14:paraId="14404348" w14:textId="32101417" w:rsidR="00C03606" w:rsidRDefault="00C03606" w:rsidP="00C03606">
      <w:pPr>
        <w:tabs>
          <w:tab w:val="left" w:pos="3555"/>
        </w:tabs>
      </w:pPr>
    </w:p>
    <w:p w14:paraId="54E9D737" w14:textId="77777777" w:rsidR="00A126EA" w:rsidRDefault="00C03606" w:rsidP="00C03606">
      <w:pPr>
        <w:tabs>
          <w:tab w:val="left" w:pos="3555"/>
        </w:tabs>
      </w:pPr>
      <w:r>
        <w:lastRenderedPageBreak/>
        <w:t xml:space="preserve">Consumer sentiment (often highly related to other economic variables) is insignificant. </w:t>
      </w:r>
    </w:p>
    <w:p w14:paraId="2E315171" w14:textId="5D377826" w:rsidR="00A126EA" w:rsidRDefault="00A126EA" w:rsidP="00C03606">
      <w:pPr>
        <w:tabs>
          <w:tab w:val="left" w:pos="3555"/>
        </w:tabs>
      </w:pPr>
      <w:r>
        <w:t>The residual plots are:</w:t>
      </w:r>
    </w:p>
    <w:p w14:paraId="34092179" w14:textId="4854040C" w:rsidR="00A126EA" w:rsidRDefault="00A126EA" w:rsidP="00C03606">
      <w:pPr>
        <w:tabs>
          <w:tab w:val="left" w:pos="3555"/>
        </w:tabs>
      </w:pPr>
      <w:r w:rsidRPr="00A126EA">
        <w:rPr>
          <w:noProof/>
          <w:lang w:val="en-GB" w:eastAsia="en-GB"/>
        </w:rPr>
        <w:drawing>
          <wp:inline distT="0" distB="0" distL="0" distR="0" wp14:anchorId="3577B047" wp14:editId="281FE15A">
            <wp:extent cx="3248695" cy="216217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55108" cy="2166443"/>
                    </a:xfrm>
                    <a:prstGeom prst="rect">
                      <a:avLst/>
                    </a:prstGeom>
                    <a:noFill/>
                    <a:ln>
                      <a:noFill/>
                    </a:ln>
                  </pic:spPr>
                </pic:pic>
              </a:graphicData>
            </a:graphic>
          </wp:inline>
        </w:drawing>
      </w:r>
    </w:p>
    <w:p w14:paraId="17CEC527" w14:textId="0B0676A7" w:rsidR="00A126EA" w:rsidRDefault="00A126EA" w:rsidP="00C03606">
      <w:pPr>
        <w:tabs>
          <w:tab w:val="left" w:pos="3555"/>
        </w:tabs>
      </w:pPr>
      <w:r>
        <w:t xml:space="preserve">Outliers are important – and perhaps seasonality. </w:t>
      </w:r>
    </w:p>
    <w:p w14:paraId="6428974A" w14:textId="77777777" w:rsidR="00A126EA" w:rsidRDefault="00A126EA" w:rsidP="00A126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Fits and Diagnostics for Unusual Observations</w:t>
      </w:r>
    </w:p>
    <w:p w14:paraId="0440D7F0" w14:textId="77777777" w:rsidR="00A126EA" w:rsidRDefault="00A126EA" w:rsidP="00A126EA">
      <w:pPr>
        <w:autoSpaceDE w:val="0"/>
        <w:autoSpaceDN w:val="0"/>
        <w:adjustRightInd w:val="0"/>
        <w:spacing w:after="0" w:line="240" w:lineRule="auto"/>
        <w:rPr>
          <w:rFonts w:ascii="Courier New" w:hAnsi="Courier New" w:cs="Courier New"/>
          <w:sz w:val="18"/>
          <w:szCs w:val="18"/>
          <w:lang w:val="en-GB"/>
        </w:rPr>
      </w:pPr>
    </w:p>
    <w:p w14:paraId="46A8D4CC" w14:textId="77777777" w:rsidR="00A126EA" w:rsidRDefault="00A126EA" w:rsidP="00A126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Obs  Auto_Sales     Fit   Resid  Std Resid</w:t>
      </w:r>
    </w:p>
    <w:p w14:paraId="55F8824E" w14:textId="77777777" w:rsidR="00A126EA" w:rsidRDefault="00A126EA" w:rsidP="00A126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12      15.831  17.760  -1.929      -2.10  R</w:t>
      </w:r>
    </w:p>
    <w:p w14:paraId="39ABCF44" w14:textId="77777777" w:rsidR="00A126EA" w:rsidRDefault="00A126EA" w:rsidP="00A126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22      21.709  17.085   4.624       5.02  R</w:t>
      </w:r>
    </w:p>
    <w:p w14:paraId="0F3B30E2" w14:textId="77777777" w:rsidR="00A126EA" w:rsidRDefault="00A126EA" w:rsidP="00A126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67      20.607  16.690   3.917       4.23  R</w:t>
      </w:r>
    </w:p>
    <w:p w14:paraId="6CCF0506" w14:textId="77777777" w:rsidR="00A126EA" w:rsidRDefault="00A126EA" w:rsidP="00A126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116      14.567  10.934   3.633       3.99  R</w:t>
      </w:r>
    </w:p>
    <w:p w14:paraId="120299F2" w14:textId="77777777" w:rsidR="00A126EA" w:rsidRDefault="00A126EA" w:rsidP="00C03606">
      <w:pPr>
        <w:tabs>
          <w:tab w:val="left" w:pos="3555"/>
        </w:tabs>
      </w:pPr>
    </w:p>
    <w:p w14:paraId="2DDF7BBE" w14:textId="035C220D" w:rsidR="00C03606" w:rsidRDefault="00C03606" w:rsidP="00C03606">
      <w:pPr>
        <w:tabs>
          <w:tab w:val="left" w:pos="3555"/>
        </w:tabs>
      </w:pPr>
      <w:r>
        <w:t xml:space="preserve">We might now want to consider lags (in addition to these contemporaneous variables). Lagged auto_sales </w:t>
      </w:r>
      <w:r w:rsidR="00A126EA">
        <w:t xml:space="preserve">would we expect prove important – it is. There is no evidence in the residuals of relationships with current values of the excluded variables. </w:t>
      </w:r>
    </w:p>
    <w:p w14:paraId="0092FC3B" w14:textId="782254C3" w:rsidR="00A126EA" w:rsidRPr="00C03606" w:rsidRDefault="00A126EA" w:rsidP="00C03606">
      <w:pPr>
        <w:tabs>
          <w:tab w:val="left" w:pos="3555"/>
        </w:tabs>
      </w:pPr>
      <w:r>
        <w:t>Additional analysis is then concerned with lags and forecasting performance.</w:t>
      </w:r>
    </w:p>
    <w:sectPr w:rsidR="00A126EA" w:rsidRPr="00C03606" w:rsidSect="00504E92">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05939" w14:textId="77777777" w:rsidR="00622452" w:rsidRDefault="00622452" w:rsidP="004517B1">
      <w:pPr>
        <w:spacing w:after="0" w:line="240" w:lineRule="auto"/>
      </w:pPr>
      <w:r>
        <w:separator/>
      </w:r>
    </w:p>
  </w:endnote>
  <w:endnote w:type="continuationSeparator" w:id="0">
    <w:p w14:paraId="0DE908C7" w14:textId="77777777" w:rsidR="00622452" w:rsidRDefault="00622452" w:rsidP="0045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461B6" w14:textId="77777777" w:rsidR="00827908" w:rsidRDefault="00827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35D71" w14:textId="07157672" w:rsidR="00827908" w:rsidRDefault="00827908">
    <w:pPr>
      <w:pStyle w:val="Footer"/>
      <w:jc w:val="center"/>
    </w:pPr>
    <w:r>
      <w:t>8-</w:t>
    </w:r>
    <w:sdt>
      <w:sdtPr>
        <w:id w:val="1679185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9586C">
          <w:rPr>
            <w:noProof/>
          </w:rPr>
          <w:t>23</w:t>
        </w:r>
        <w:r>
          <w:rPr>
            <w:noProof/>
          </w:rPr>
          <w:fldChar w:fldCharType="end"/>
        </w:r>
      </w:sdtContent>
    </w:sdt>
  </w:p>
  <w:p w14:paraId="388306B8" w14:textId="77777777" w:rsidR="00827908" w:rsidRDefault="00827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BC65" w14:textId="77777777" w:rsidR="00827908" w:rsidRDefault="00827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23225" w14:textId="77777777" w:rsidR="00622452" w:rsidRDefault="00622452" w:rsidP="004517B1">
      <w:pPr>
        <w:spacing w:after="0" w:line="240" w:lineRule="auto"/>
      </w:pPr>
      <w:r>
        <w:separator/>
      </w:r>
    </w:p>
  </w:footnote>
  <w:footnote w:type="continuationSeparator" w:id="0">
    <w:p w14:paraId="0B6F56CB" w14:textId="77777777" w:rsidR="00622452" w:rsidRDefault="00622452" w:rsidP="00451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9510B" w14:textId="77777777" w:rsidR="00827908" w:rsidRDefault="00827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3D03" w14:textId="77777777" w:rsidR="00827908" w:rsidRDefault="00827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7E450" w14:textId="77777777" w:rsidR="00827908" w:rsidRDefault="00827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C30EC"/>
    <w:multiLevelType w:val="hybridMultilevel"/>
    <w:tmpl w:val="F802FB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3D190E"/>
    <w:multiLevelType w:val="hybridMultilevel"/>
    <w:tmpl w:val="A1AE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0067A1"/>
    <w:multiLevelType w:val="hybridMultilevel"/>
    <w:tmpl w:val="C7BC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3E"/>
    <w:rsid w:val="00035686"/>
    <w:rsid w:val="00035C62"/>
    <w:rsid w:val="00061217"/>
    <w:rsid w:val="000B3D00"/>
    <w:rsid w:val="000C723B"/>
    <w:rsid w:val="00134998"/>
    <w:rsid w:val="00184426"/>
    <w:rsid w:val="001D3362"/>
    <w:rsid w:val="001E0E46"/>
    <w:rsid w:val="002B4BC5"/>
    <w:rsid w:val="002C1827"/>
    <w:rsid w:val="002E4AE5"/>
    <w:rsid w:val="002E6FDD"/>
    <w:rsid w:val="002F7557"/>
    <w:rsid w:val="00310473"/>
    <w:rsid w:val="00384784"/>
    <w:rsid w:val="003B43CA"/>
    <w:rsid w:val="004033A6"/>
    <w:rsid w:val="00421E71"/>
    <w:rsid w:val="00422EA1"/>
    <w:rsid w:val="004517B1"/>
    <w:rsid w:val="004C3459"/>
    <w:rsid w:val="004C6641"/>
    <w:rsid w:val="00504E92"/>
    <w:rsid w:val="005F2603"/>
    <w:rsid w:val="00622452"/>
    <w:rsid w:val="00623E42"/>
    <w:rsid w:val="00625C78"/>
    <w:rsid w:val="006339CB"/>
    <w:rsid w:val="00644296"/>
    <w:rsid w:val="006D630B"/>
    <w:rsid w:val="006E6C11"/>
    <w:rsid w:val="00702F46"/>
    <w:rsid w:val="00713DEC"/>
    <w:rsid w:val="007820E6"/>
    <w:rsid w:val="00783D7D"/>
    <w:rsid w:val="007D37F2"/>
    <w:rsid w:val="007E6392"/>
    <w:rsid w:val="00827908"/>
    <w:rsid w:val="008676A7"/>
    <w:rsid w:val="0087777C"/>
    <w:rsid w:val="0089232A"/>
    <w:rsid w:val="009436DB"/>
    <w:rsid w:val="009854D8"/>
    <w:rsid w:val="009D289D"/>
    <w:rsid w:val="00A126EA"/>
    <w:rsid w:val="00A314CF"/>
    <w:rsid w:val="00A6701E"/>
    <w:rsid w:val="00A7639F"/>
    <w:rsid w:val="00AF521E"/>
    <w:rsid w:val="00B01EDB"/>
    <w:rsid w:val="00B04282"/>
    <w:rsid w:val="00BA138F"/>
    <w:rsid w:val="00BB4BD6"/>
    <w:rsid w:val="00BC5E0D"/>
    <w:rsid w:val="00BD152D"/>
    <w:rsid w:val="00BD2F44"/>
    <w:rsid w:val="00C03606"/>
    <w:rsid w:val="00C0439A"/>
    <w:rsid w:val="00C30F3E"/>
    <w:rsid w:val="00C3703D"/>
    <w:rsid w:val="00C9586C"/>
    <w:rsid w:val="00D13EBB"/>
    <w:rsid w:val="00D3714D"/>
    <w:rsid w:val="00D61B44"/>
    <w:rsid w:val="00D9719C"/>
    <w:rsid w:val="00E271C3"/>
    <w:rsid w:val="00EE2C54"/>
    <w:rsid w:val="00F1352D"/>
    <w:rsid w:val="00F25876"/>
    <w:rsid w:val="00F2765C"/>
    <w:rsid w:val="00F539D5"/>
    <w:rsid w:val="00F5666F"/>
    <w:rsid w:val="00F759C2"/>
    <w:rsid w:val="00F87949"/>
    <w:rsid w:val="00FA3B7D"/>
    <w:rsid w:val="00FA7370"/>
    <w:rsid w:val="00FF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D229"/>
  <w15:docId w15:val="{F12E0FE5-9265-43A5-8DBB-E9C32732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0F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3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356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F3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B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65C"/>
    <w:pPr>
      <w:ind w:left="720"/>
      <w:contextualSpacing/>
    </w:pPr>
  </w:style>
  <w:style w:type="paragraph" w:customStyle="1" w:styleId="MTDisplayEquation">
    <w:name w:val="MTDisplayEquation"/>
    <w:basedOn w:val="Normal"/>
    <w:next w:val="Normal"/>
    <w:link w:val="MTDisplayEquationChar"/>
    <w:rsid w:val="00F1352D"/>
    <w:pPr>
      <w:tabs>
        <w:tab w:val="center" w:pos="4680"/>
        <w:tab w:val="right" w:pos="9360"/>
      </w:tabs>
    </w:pPr>
  </w:style>
  <w:style w:type="character" w:customStyle="1" w:styleId="MTDisplayEquationChar">
    <w:name w:val="MTDisplayEquation Char"/>
    <w:basedOn w:val="DefaultParagraphFont"/>
    <w:link w:val="MTDisplayEquation"/>
    <w:rsid w:val="00F1352D"/>
  </w:style>
  <w:style w:type="character" w:customStyle="1" w:styleId="Heading2Char">
    <w:name w:val="Heading 2 Char"/>
    <w:basedOn w:val="DefaultParagraphFont"/>
    <w:link w:val="Heading2"/>
    <w:uiPriority w:val="9"/>
    <w:rsid w:val="00F135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3568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51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7B1"/>
  </w:style>
  <w:style w:type="paragraph" w:styleId="Footer">
    <w:name w:val="footer"/>
    <w:basedOn w:val="Normal"/>
    <w:link w:val="FooterChar"/>
    <w:uiPriority w:val="99"/>
    <w:unhideWhenUsed/>
    <w:rsid w:val="00451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7B1"/>
  </w:style>
  <w:style w:type="character" w:styleId="CommentReference">
    <w:name w:val="annotation reference"/>
    <w:basedOn w:val="DefaultParagraphFont"/>
    <w:uiPriority w:val="99"/>
    <w:semiHidden/>
    <w:unhideWhenUsed/>
    <w:rsid w:val="00F87949"/>
    <w:rPr>
      <w:sz w:val="16"/>
      <w:szCs w:val="16"/>
    </w:rPr>
  </w:style>
  <w:style w:type="paragraph" w:styleId="CommentText">
    <w:name w:val="annotation text"/>
    <w:basedOn w:val="Normal"/>
    <w:link w:val="CommentTextChar"/>
    <w:uiPriority w:val="99"/>
    <w:semiHidden/>
    <w:unhideWhenUsed/>
    <w:rsid w:val="00F87949"/>
    <w:pPr>
      <w:spacing w:line="240" w:lineRule="auto"/>
    </w:pPr>
    <w:rPr>
      <w:sz w:val="20"/>
      <w:szCs w:val="20"/>
    </w:rPr>
  </w:style>
  <w:style w:type="character" w:customStyle="1" w:styleId="CommentTextChar">
    <w:name w:val="Comment Text Char"/>
    <w:basedOn w:val="DefaultParagraphFont"/>
    <w:link w:val="CommentText"/>
    <w:uiPriority w:val="99"/>
    <w:semiHidden/>
    <w:rsid w:val="00F87949"/>
    <w:rPr>
      <w:sz w:val="20"/>
      <w:szCs w:val="20"/>
    </w:rPr>
  </w:style>
  <w:style w:type="paragraph" w:styleId="CommentSubject">
    <w:name w:val="annotation subject"/>
    <w:basedOn w:val="CommentText"/>
    <w:next w:val="CommentText"/>
    <w:link w:val="CommentSubjectChar"/>
    <w:uiPriority w:val="99"/>
    <w:semiHidden/>
    <w:unhideWhenUsed/>
    <w:rsid w:val="00F87949"/>
    <w:rPr>
      <w:b/>
      <w:bCs/>
    </w:rPr>
  </w:style>
  <w:style w:type="character" w:customStyle="1" w:styleId="CommentSubjectChar">
    <w:name w:val="Comment Subject Char"/>
    <w:basedOn w:val="CommentTextChar"/>
    <w:link w:val="CommentSubject"/>
    <w:uiPriority w:val="99"/>
    <w:semiHidden/>
    <w:rsid w:val="00F87949"/>
    <w:rPr>
      <w:b/>
      <w:bCs/>
      <w:sz w:val="20"/>
      <w:szCs w:val="20"/>
    </w:rPr>
  </w:style>
  <w:style w:type="paragraph" w:styleId="BalloonText">
    <w:name w:val="Balloon Text"/>
    <w:basedOn w:val="Normal"/>
    <w:link w:val="BalloonTextChar"/>
    <w:uiPriority w:val="99"/>
    <w:semiHidden/>
    <w:unhideWhenUsed/>
    <w:rsid w:val="00F8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88744">
      <w:bodyDiv w:val="1"/>
      <w:marLeft w:val="0"/>
      <w:marRight w:val="0"/>
      <w:marTop w:val="0"/>
      <w:marBottom w:val="0"/>
      <w:divBdr>
        <w:top w:val="none" w:sz="0" w:space="0" w:color="auto"/>
        <w:left w:val="none" w:sz="0" w:space="0" w:color="auto"/>
        <w:bottom w:val="none" w:sz="0" w:space="0" w:color="auto"/>
        <w:right w:val="none" w:sz="0" w:space="0" w:color="auto"/>
      </w:divBdr>
    </w:div>
    <w:div w:id="849220067">
      <w:bodyDiv w:val="1"/>
      <w:marLeft w:val="0"/>
      <w:marRight w:val="0"/>
      <w:marTop w:val="0"/>
      <w:marBottom w:val="0"/>
      <w:divBdr>
        <w:top w:val="none" w:sz="0" w:space="0" w:color="auto"/>
        <w:left w:val="none" w:sz="0" w:space="0" w:color="auto"/>
        <w:bottom w:val="none" w:sz="0" w:space="0" w:color="auto"/>
        <w:right w:val="none" w:sz="0" w:space="0" w:color="auto"/>
      </w:divBdr>
    </w:div>
    <w:div w:id="922224143">
      <w:bodyDiv w:val="1"/>
      <w:marLeft w:val="0"/>
      <w:marRight w:val="0"/>
      <w:marTop w:val="0"/>
      <w:marBottom w:val="0"/>
      <w:divBdr>
        <w:top w:val="none" w:sz="0" w:space="0" w:color="auto"/>
        <w:left w:val="none" w:sz="0" w:space="0" w:color="auto"/>
        <w:bottom w:val="none" w:sz="0" w:space="0" w:color="auto"/>
        <w:right w:val="none" w:sz="0" w:space="0" w:color="auto"/>
      </w:divBdr>
    </w:div>
    <w:div w:id="1108617779">
      <w:bodyDiv w:val="1"/>
      <w:marLeft w:val="0"/>
      <w:marRight w:val="0"/>
      <w:marTop w:val="0"/>
      <w:marBottom w:val="0"/>
      <w:divBdr>
        <w:top w:val="none" w:sz="0" w:space="0" w:color="auto"/>
        <w:left w:val="none" w:sz="0" w:space="0" w:color="auto"/>
        <w:bottom w:val="none" w:sz="0" w:space="0" w:color="auto"/>
        <w:right w:val="none" w:sz="0" w:space="0" w:color="auto"/>
      </w:divBdr>
    </w:div>
    <w:div w:id="1170409387">
      <w:bodyDiv w:val="1"/>
      <w:marLeft w:val="0"/>
      <w:marRight w:val="0"/>
      <w:marTop w:val="0"/>
      <w:marBottom w:val="0"/>
      <w:divBdr>
        <w:top w:val="none" w:sz="0" w:space="0" w:color="auto"/>
        <w:left w:val="none" w:sz="0" w:space="0" w:color="auto"/>
        <w:bottom w:val="none" w:sz="0" w:space="0" w:color="auto"/>
        <w:right w:val="none" w:sz="0" w:space="0" w:color="auto"/>
      </w:divBdr>
    </w:div>
    <w:div w:id="1231185420">
      <w:bodyDiv w:val="1"/>
      <w:marLeft w:val="0"/>
      <w:marRight w:val="0"/>
      <w:marTop w:val="0"/>
      <w:marBottom w:val="0"/>
      <w:divBdr>
        <w:top w:val="none" w:sz="0" w:space="0" w:color="auto"/>
        <w:left w:val="none" w:sz="0" w:space="0" w:color="auto"/>
        <w:bottom w:val="none" w:sz="0" w:space="0" w:color="auto"/>
        <w:right w:val="none" w:sz="0" w:space="0" w:color="auto"/>
      </w:divBdr>
    </w:div>
    <w:div w:id="1512649316">
      <w:bodyDiv w:val="1"/>
      <w:marLeft w:val="0"/>
      <w:marRight w:val="0"/>
      <w:marTop w:val="0"/>
      <w:marBottom w:val="0"/>
      <w:divBdr>
        <w:top w:val="none" w:sz="0" w:space="0" w:color="auto"/>
        <w:left w:val="none" w:sz="0" w:space="0" w:color="auto"/>
        <w:bottom w:val="none" w:sz="0" w:space="0" w:color="auto"/>
        <w:right w:val="none" w:sz="0" w:space="0" w:color="auto"/>
      </w:divBdr>
    </w:div>
    <w:div w:id="1563759476">
      <w:bodyDiv w:val="1"/>
      <w:marLeft w:val="0"/>
      <w:marRight w:val="0"/>
      <w:marTop w:val="0"/>
      <w:marBottom w:val="0"/>
      <w:divBdr>
        <w:top w:val="none" w:sz="0" w:space="0" w:color="auto"/>
        <w:left w:val="none" w:sz="0" w:space="0" w:color="auto"/>
        <w:bottom w:val="none" w:sz="0" w:space="0" w:color="auto"/>
        <w:right w:val="none" w:sz="0" w:space="0" w:color="auto"/>
      </w:divBdr>
    </w:div>
    <w:div w:id="16177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oleObject" Target="embeddings/oleObject5.bin"/><Relationship Id="rId39"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0.emf"/><Relationship Id="rId34" Type="http://schemas.openxmlformats.org/officeDocument/2006/relationships/oleObject" Target="embeddings/oleObject9.bin"/><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image" Target="media/image8.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image" Target="media/image21.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6.wmf"/><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3.emf"/><Relationship Id="rId32" Type="http://schemas.openxmlformats.org/officeDocument/2006/relationships/oleObject" Target="embeddings/oleObject8.bin"/><Relationship Id="rId37" Type="http://schemas.openxmlformats.org/officeDocument/2006/relationships/image" Target="media/image20.emf"/><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2.png"/><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image" Target="media/image3.emf"/><Relationship Id="rId19" Type="http://schemas.openxmlformats.org/officeDocument/2006/relationships/image" Target="media/image9.wmf"/><Relationship Id="rId31" Type="http://schemas.openxmlformats.org/officeDocument/2006/relationships/image" Target="media/image17.wmf"/><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image" Target="media/image11.emf"/><Relationship Id="rId27" Type="http://schemas.openxmlformats.org/officeDocument/2006/relationships/image" Target="media/image15.wmf"/><Relationship Id="rId30" Type="http://schemas.openxmlformats.org/officeDocument/2006/relationships/oleObject" Target="embeddings/oleObject7.bin"/><Relationship Id="rId35" Type="http://schemas.openxmlformats.org/officeDocument/2006/relationships/image" Target="media/image19.wmf"/><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3596</Words>
  <Characters>20501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ordk</dc:creator>
  <cp:lastModifiedBy>John Ord</cp:lastModifiedBy>
  <cp:revision>2</cp:revision>
  <cp:lastPrinted>2017-08-31T09:46:00Z</cp:lastPrinted>
  <dcterms:created xsi:type="dcterms:W3CDTF">2017-09-05T20:09:00Z</dcterms:created>
  <dcterms:modified xsi:type="dcterms:W3CDTF">2017-09-05T20:09:00Z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